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B7E3B" w14:textId="755C3287" w:rsidR="00413321" w:rsidRPr="005F63F1" w:rsidRDefault="00413321" w:rsidP="00413321">
      <w:pPr>
        <w:rPr>
          <w:rFonts w:ascii="Arial" w:hAnsi="Arial" w:cs="Arial"/>
          <w:b/>
          <w:sz w:val="24"/>
        </w:rPr>
      </w:pPr>
      <w:r w:rsidRPr="005F63F1">
        <w:rPr>
          <w:rFonts w:ascii="Arial" w:hAnsi="Arial" w:cs="Arial"/>
          <w:b/>
          <w:sz w:val="24"/>
        </w:rPr>
        <w:t>3GPP TSG-RAN WG4 Meeting # 106</w:t>
      </w:r>
      <w:r w:rsidR="009F4BC3">
        <w:rPr>
          <w:rFonts w:ascii="Arial" w:hAnsi="Arial" w:cs="Arial"/>
          <w:b/>
          <w:sz w:val="24"/>
        </w:rPr>
        <w:t>b</w:t>
      </w:r>
      <w:r w:rsidRPr="005F63F1">
        <w:rPr>
          <w:rFonts w:ascii="Arial" w:hAnsi="Arial" w:cs="Arial"/>
          <w:b/>
          <w:sz w:val="24"/>
        </w:rPr>
        <w:t xml:space="preserve">is-e                                                       </w:t>
      </w:r>
      <w:r w:rsidR="006B3EEB" w:rsidRPr="006B3EEB">
        <w:rPr>
          <w:rFonts w:ascii="Arial" w:hAnsi="Arial" w:cs="Arial"/>
          <w:b/>
          <w:sz w:val="24"/>
        </w:rPr>
        <w:t>R4-2306199</w:t>
      </w:r>
    </w:p>
    <w:p w14:paraId="5E56838F" w14:textId="77777777" w:rsidR="00413321" w:rsidRPr="00940186" w:rsidRDefault="00413321" w:rsidP="00413321">
      <w:pPr>
        <w:rPr>
          <w:rFonts w:ascii="Arial" w:hAnsi="Arial" w:cs="Arial"/>
          <w:b/>
          <w:sz w:val="24"/>
        </w:rPr>
      </w:pPr>
      <w:r w:rsidRPr="00940186">
        <w:rPr>
          <w:rFonts w:ascii="Arial" w:hAnsi="Arial" w:cs="Arial"/>
          <w:b/>
          <w:sz w:val="24"/>
        </w:rPr>
        <w:t>Online, April 17 – April 26, 2023</w:t>
      </w:r>
    </w:p>
    <w:p w14:paraId="46E51FAE" w14:textId="77777777" w:rsidR="00362B5F" w:rsidRPr="00413321" w:rsidRDefault="00362B5F">
      <w:pPr>
        <w:spacing w:after="120"/>
        <w:ind w:left="1985" w:hanging="1985"/>
        <w:rPr>
          <w:rFonts w:ascii="Arial" w:eastAsia="MS Mincho" w:hAnsi="Arial" w:cs="Arial"/>
          <w:b/>
          <w:sz w:val="22"/>
        </w:rPr>
      </w:pPr>
    </w:p>
    <w:p w14:paraId="5EFD221D" w14:textId="08E799A6" w:rsidR="00362B5F" w:rsidRDefault="00A665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E6DAB">
        <w:rPr>
          <w:rFonts w:ascii="Arial" w:eastAsiaTheme="minorEastAsia" w:hAnsi="Arial" w:cs="Arial"/>
          <w:color w:val="000000"/>
          <w:sz w:val="22"/>
          <w:lang w:eastAsia="zh-CN"/>
        </w:rPr>
        <w:t>6</w:t>
      </w:r>
      <w:r w:rsidR="00413321">
        <w:rPr>
          <w:rFonts w:ascii="Arial" w:eastAsiaTheme="minorEastAsia" w:hAnsi="Arial" w:cs="Arial"/>
          <w:color w:val="000000"/>
          <w:sz w:val="22"/>
          <w:lang w:eastAsia="zh-CN"/>
        </w:rPr>
        <w:t>.</w:t>
      </w:r>
      <w:r w:rsidR="007437CB">
        <w:rPr>
          <w:rFonts w:ascii="Arial" w:eastAsiaTheme="minorEastAsia" w:hAnsi="Arial" w:cs="Arial"/>
          <w:color w:val="000000"/>
          <w:sz w:val="22"/>
          <w:lang w:eastAsia="zh-CN"/>
        </w:rPr>
        <w:t>6</w:t>
      </w:r>
      <w:r w:rsidR="00413321">
        <w:rPr>
          <w:rFonts w:ascii="Arial" w:eastAsiaTheme="minorEastAsia" w:hAnsi="Arial" w:cs="Arial"/>
          <w:color w:val="000000"/>
          <w:sz w:val="22"/>
          <w:lang w:eastAsia="zh-CN"/>
        </w:rPr>
        <w:t>.</w:t>
      </w:r>
      <w:r w:rsidR="007437CB">
        <w:rPr>
          <w:rFonts w:ascii="Arial" w:eastAsiaTheme="minorEastAsia" w:hAnsi="Arial" w:cs="Arial"/>
          <w:color w:val="000000"/>
          <w:sz w:val="22"/>
          <w:lang w:eastAsia="zh-CN"/>
        </w:rPr>
        <w:t>6</w:t>
      </w:r>
    </w:p>
    <w:p w14:paraId="30128C73" w14:textId="7C35014E" w:rsidR="00362B5F" w:rsidRDefault="00A665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B93202">
        <w:rPr>
          <w:rFonts w:ascii="Arial" w:hAnsi="Arial" w:cs="Arial"/>
          <w:color w:val="000000"/>
          <w:sz w:val="22"/>
          <w:lang w:eastAsia="zh-CN"/>
        </w:rPr>
        <w:t>MediaTek Inc.</w:t>
      </w:r>
      <w:r>
        <w:rPr>
          <w:rFonts w:ascii="Arial" w:hAnsi="Arial" w:cs="Arial"/>
          <w:color w:val="000000"/>
          <w:sz w:val="22"/>
          <w:lang w:eastAsia="zh-CN"/>
        </w:rPr>
        <w:t>)</w:t>
      </w:r>
    </w:p>
    <w:p w14:paraId="52A2F06B" w14:textId="7DB3BC70" w:rsidR="00362B5F" w:rsidRPr="00543B7D" w:rsidRDefault="00A6655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sidR="00413321">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r w:rsidR="0007097A">
        <w:rPr>
          <w:rFonts w:ascii="Arial" w:eastAsiaTheme="minorEastAsia" w:hAnsi="Arial" w:cs="Arial"/>
          <w:color w:val="000000"/>
          <w:sz w:val="22"/>
          <w:lang w:eastAsia="zh-CN"/>
        </w:rPr>
        <w:t>1</w:t>
      </w:r>
      <w:r w:rsidR="00543B7D">
        <w:rPr>
          <w:rFonts w:ascii="Arial" w:eastAsiaTheme="minorEastAsia" w:hAnsi="Arial" w:cs="Arial"/>
          <w:color w:val="000000"/>
          <w:sz w:val="22"/>
          <w:lang w:eastAsia="zh-CN"/>
        </w:rPr>
        <w:t>19</w:t>
      </w:r>
      <w:r>
        <w:rPr>
          <w:rFonts w:ascii="Arial" w:eastAsiaTheme="minorEastAsia" w:hAnsi="Arial" w:cs="Arial"/>
          <w:color w:val="000000"/>
          <w:sz w:val="22"/>
          <w:lang w:eastAsia="zh-CN"/>
        </w:rPr>
        <w:t xml:space="preserve">] </w:t>
      </w:r>
      <w:r w:rsidR="00543B7D" w:rsidRPr="00543B7D">
        <w:rPr>
          <w:rFonts w:ascii="Arial" w:eastAsiaTheme="minorEastAsia" w:hAnsi="Arial" w:cs="Arial"/>
          <w:color w:val="000000"/>
          <w:sz w:val="22"/>
          <w:lang w:eastAsia="zh-CN"/>
        </w:rPr>
        <w:t>IoT_NTN_FDD_LS_band</w:t>
      </w:r>
    </w:p>
    <w:p w14:paraId="4FEE0E24" w14:textId="77777777" w:rsidR="00362B5F" w:rsidRDefault="00A665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A149AD" w14:textId="77777777" w:rsidR="00362B5F" w:rsidRDefault="00A6655E">
      <w:pPr>
        <w:pStyle w:val="1"/>
        <w:rPr>
          <w:rFonts w:eastAsiaTheme="minorEastAsia"/>
          <w:lang w:eastAsia="zh-CN"/>
        </w:rPr>
      </w:pPr>
      <w:r>
        <w:rPr>
          <w:rFonts w:hint="eastAsia"/>
          <w:lang w:eastAsia="ja-JP"/>
        </w:rPr>
        <w:t>Introduction</w:t>
      </w:r>
    </w:p>
    <w:p w14:paraId="2D27C83F" w14:textId="36327C5D" w:rsidR="004745EE" w:rsidRDefault="004745EE" w:rsidP="004745EE">
      <w:pPr>
        <w:rPr>
          <w:iCs/>
          <w:lang w:eastAsia="zh-CN"/>
        </w:rPr>
      </w:pPr>
      <w:r>
        <w:rPr>
          <w:iCs/>
          <w:lang w:eastAsia="zh-CN"/>
        </w:rPr>
        <w:t xml:space="preserve">This </w:t>
      </w:r>
      <w:r w:rsidR="001F410D">
        <w:rPr>
          <w:iCs/>
          <w:lang w:eastAsia="zh-CN"/>
        </w:rPr>
        <w:t xml:space="preserve">scope of the </w:t>
      </w:r>
      <w:r>
        <w:rPr>
          <w:iCs/>
          <w:lang w:eastAsia="zh-CN"/>
        </w:rPr>
        <w:t xml:space="preserve">email </w:t>
      </w:r>
      <w:r w:rsidR="009C34B0">
        <w:rPr>
          <w:iCs/>
          <w:lang w:eastAsia="zh-CN"/>
        </w:rPr>
        <w:t>thread [1</w:t>
      </w:r>
      <w:r w:rsidR="002E7E28">
        <w:rPr>
          <w:iCs/>
          <w:lang w:eastAsia="zh-CN"/>
        </w:rPr>
        <w:t>19</w:t>
      </w:r>
      <w:r w:rsidR="009C34B0">
        <w:rPr>
          <w:iCs/>
          <w:lang w:eastAsia="zh-CN"/>
        </w:rPr>
        <w:t xml:space="preserve">] </w:t>
      </w:r>
      <w:r w:rsidR="001F410D">
        <w:rPr>
          <w:iCs/>
          <w:lang w:eastAsia="zh-CN"/>
        </w:rPr>
        <w:t>discussion is agenda items 6.</w:t>
      </w:r>
      <w:r w:rsidR="006D6325">
        <w:rPr>
          <w:iCs/>
          <w:lang w:eastAsia="zh-CN"/>
        </w:rPr>
        <w:t>6</w:t>
      </w:r>
      <w:r w:rsidR="001F410D">
        <w:rPr>
          <w:iCs/>
          <w:lang w:eastAsia="zh-CN"/>
        </w:rPr>
        <w:t>.1, 6.</w:t>
      </w:r>
      <w:r w:rsidR="006D6325">
        <w:rPr>
          <w:iCs/>
          <w:lang w:eastAsia="zh-CN"/>
        </w:rPr>
        <w:t>6</w:t>
      </w:r>
      <w:r w:rsidR="001F410D">
        <w:rPr>
          <w:iCs/>
          <w:lang w:eastAsia="zh-CN"/>
        </w:rPr>
        <w:t>.</w:t>
      </w:r>
      <w:r w:rsidR="006D6325">
        <w:rPr>
          <w:iCs/>
          <w:lang w:eastAsia="zh-CN"/>
        </w:rPr>
        <w:t>2</w:t>
      </w:r>
      <w:r w:rsidR="001F410D">
        <w:rPr>
          <w:iCs/>
          <w:lang w:eastAsia="zh-CN"/>
        </w:rPr>
        <w:t>,</w:t>
      </w:r>
      <w:r w:rsidR="006D6325">
        <w:rPr>
          <w:iCs/>
          <w:lang w:eastAsia="zh-CN"/>
        </w:rPr>
        <w:t xml:space="preserve"> 6.6.3</w:t>
      </w:r>
      <w:r w:rsidR="00451CAB">
        <w:rPr>
          <w:iCs/>
          <w:lang w:eastAsia="zh-CN"/>
        </w:rPr>
        <w:t>, 6.6.4</w:t>
      </w:r>
      <w:r w:rsidR="006D6325">
        <w:rPr>
          <w:iCs/>
          <w:lang w:eastAsia="zh-CN"/>
        </w:rPr>
        <w:t>,</w:t>
      </w:r>
      <w:r w:rsidR="001F410D">
        <w:rPr>
          <w:iCs/>
          <w:lang w:eastAsia="zh-CN"/>
        </w:rPr>
        <w:t xml:space="preserve"> 6.</w:t>
      </w:r>
      <w:r w:rsidR="006D6325">
        <w:rPr>
          <w:iCs/>
          <w:lang w:eastAsia="zh-CN"/>
        </w:rPr>
        <w:t>6</w:t>
      </w:r>
      <w:r w:rsidR="001F410D">
        <w:rPr>
          <w:iCs/>
          <w:lang w:eastAsia="zh-CN"/>
        </w:rPr>
        <w:t>.</w:t>
      </w:r>
      <w:r w:rsidR="006D6325">
        <w:rPr>
          <w:iCs/>
          <w:lang w:eastAsia="zh-CN"/>
        </w:rPr>
        <w:t>5</w:t>
      </w:r>
      <w:r w:rsidR="001F410D">
        <w:rPr>
          <w:iCs/>
          <w:lang w:eastAsia="zh-CN"/>
        </w:rPr>
        <w:t xml:space="preserve"> for</w:t>
      </w:r>
      <w:r w:rsidR="009D1670">
        <w:rPr>
          <w:iCs/>
          <w:lang w:eastAsia="zh-CN"/>
        </w:rPr>
        <w:t xml:space="preserve"> mak</w:t>
      </w:r>
      <w:r w:rsidR="001F410D">
        <w:rPr>
          <w:iCs/>
          <w:lang w:eastAsia="zh-CN"/>
        </w:rPr>
        <w:t xml:space="preserve">ing </w:t>
      </w:r>
      <w:r w:rsidR="009D1670">
        <w:rPr>
          <w:iCs/>
          <w:lang w:eastAsia="zh-CN"/>
        </w:rPr>
        <w:t xml:space="preserve">progress </w:t>
      </w:r>
      <w:r w:rsidR="001F410D">
        <w:rPr>
          <w:iCs/>
          <w:lang w:eastAsia="zh-CN"/>
        </w:rPr>
        <w:t>on</w:t>
      </w:r>
      <w:r>
        <w:rPr>
          <w:iCs/>
          <w:lang w:eastAsia="zh-CN"/>
        </w:rPr>
        <w:t xml:space="preserve"> WI </w:t>
      </w:r>
      <w:r w:rsidR="002E7E28" w:rsidRPr="002E7E28">
        <w:rPr>
          <w:iCs/>
          <w:lang w:eastAsia="zh-CN"/>
        </w:rPr>
        <w:t>IoT_NTN_FDD_LS_band</w:t>
      </w:r>
      <w:r w:rsidR="009D1670">
        <w:rPr>
          <w:iCs/>
          <w:lang w:eastAsia="zh-CN"/>
        </w:rPr>
        <w:t xml:space="preserve"> </w:t>
      </w:r>
      <w:r w:rsidR="001F410D">
        <w:rPr>
          <w:iCs/>
          <w:lang w:eastAsia="zh-CN"/>
        </w:rPr>
        <w:t>with topic</w:t>
      </w:r>
      <w:r w:rsidR="002E7E28">
        <w:rPr>
          <w:iCs/>
          <w:lang w:eastAsia="zh-CN"/>
        </w:rPr>
        <w:t>s</w:t>
      </w:r>
      <w:r w:rsidR="001F410D">
        <w:rPr>
          <w:iCs/>
          <w:lang w:eastAsia="zh-CN"/>
        </w:rPr>
        <w:t xml:space="preserve"> below</w:t>
      </w:r>
      <w:r w:rsidR="009C34B0">
        <w:rPr>
          <w:iCs/>
          <w:lang w:eastAsia="zh-CN"/>
        </w:rPr>
        <w:t xml:space="preserve">. </w:t>
      </w:r>
    </w:p>
    <w:p w14:paraId="293C87EF" w14:textId="5145087C" w:rsidR="004745EE" w:rsidRDefault="009C34B0" w:rsidP="004745EE">
      <w:pPr>
        <w:pStyle w:val="aff5"/>
        <w:numPr>
          <w:ilvl w:val="0"/>
          <w:numId w:val="17"/>
        </w:numPr>
        <w:spacing w:line="259" w:lineRule="auto"/>
        <w:ind w:firstLineChars="0"/>
        <w:rPr>
          <w:iCs/>
          <w:lang w:eastAsia="zh-CN"/>
        </w:rPr>
      </w:pPr>
      <w:r>
        <w:rPr>
          <w:iCs/>
          <w:lang w:eastAsia="zh-CN"/>
        </w:rPr>
        <w:t xml:space="preserve">Topic#1 </w:t>
      </w:r>
      <w:r w:rsidR="00C449AE">
        <w:rPr>
          <w:iCs/>
          <w:lang w:eastAsia="zh-CN"/>
        </w:rPr>
        <w:t>General and Work Plan</w:t>
      </w:r>
    </w:p>
    <w:p w14:paraId="18D707B7" w14:textId="1CA667C7" w:rsidR="002E7E28" w:rsidRDefault="002E7E28" w:rsidP="002E7E28">
      <w:pPr>
        <w:pStyle w:val="aff5"/>
        <w:numPr>
          <w:ilvl w:val="0"/>
          <w:numId w:val="17"/>
        </w:numPr>
        <w:spacing w:line="259" w:lineRule="auto"/>
        <w:ind w:firstLineChars="0"/>
        <w:rPr>
          <w:iCs/>
          <w:lang w:eastAsia="zh-CN"/>
        </w:rPr>
      </w:pPr>
      <w:r>
        <w:rPr>
          <w:iCs/>
          <w:lang w:eastAsia="zh-CN"/>
        </w:rPr>
        <w:t>Topic#</w:t>
      </w:r>
      <w:r w:rsidR="00C449AE">
        <w:rPr>
          <w:iCs/>
          <w:lang w:eastAsia="zh-CN"/>
        </w:rPr>
        <w:t>2</w:t>
      </w:r>
      <w:r>
        <w:rPr>
          <w:iCs/>
          <w:lang w:eastAsia="zh-CN"/>
        </w:rPr>
        <w:t xml:space="preserve"> </w:t>
      </w:r>
      <w:r w:rsidR="00C449AE">
        <w:rPr>
          <w:iCs/>
          <w:lang w:eastAsia="zh-CN"/>
        </w:rPr>
        <w:t>System parameters</w:t>
      </w:r>
    </w:p>
    <w:p w14:paraId="1DF7095B" w14:textId="419ED66C" w:rsidR="002E7E28" w:rsidRPr="002E7E28" w:rsidRDefault="002E7E28" w:rsidP="002E7E28">
      <w:pPr>
        <w:pStyle w:val="aff5"/>
        <w:numPr>
          <w:ilvl w:val="0"/>
          <w:numId w:val="17"/>
        </w:numPr>
        <w:spacing w:line="259" w:lineRule="auto"/>
        <w:ind w:firstLineChars="0"/>
        <w:rPr>
          <w:iCs/>
          <w:lang w:eastAsia="zh-CN"/>
        </w:rPr>
      </w:pPr>
      <w:r>
        <w:rPr>
          <w:iCs/>
          <w:lang w:eastAsia="zh-CN"/>
        </w:rPr>
        <w:t>Topic#</w:t>
      </w:r>
      <w:r w:rsidR="00C449AE">
        <w:rPr>
          <w:iCs/>
          <w:lang w:eastAsia="zh-CN"/>
        </w:rPr>
        <w:t>3</w:t>
      </w:r>
      <w:r>
        <w:rPr>
          <w:iCs/>
          <w:lang w:eastAsia="zh-CN"/>
        </w:rPr>
        <w:t xml:space="preserve"> UE RF requirements</w:t>
      </w:r>
    </w:p>
    <w:p w14:paraId="1237AC00" w14:textId="77777777" w:rsidR="004745EE" w:rsidRDefault="004745EE" w:rsidP="004745EE">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7CCE3D1C" w14:textId="77777777" w:rsidR="004745EE" w:rsidRDefault="004745EE" w:rsidP="004745EE">
      <w:pPr>
        <w:rPr>
          <w:iCs/>
          <w:lang w:eastAsia="zh-CN"/>
        </w:rPr>
      </w:pPr>
      <w:r>
        <w:rPr>
          <w:iCs/>
          <w:lang w:eastAsia="zh-CN"/>
        </w:rPr>
        <w:t>It is appreciated that the delegates for this topic put their contact information in the table below.</w:t>
      </w:r>
    </w:p>
    <w:p w14:paraId="0F0B5575" w14:textId="77777777" w:rsidR="004745EE" w:rsidRPr="00A84052" w:rsidRDefault="004745EE" w:rsidP="004745EE">
      <w:pPr>
        <w:jc w:val="center"/>
        <w:rPr>
          <w:lang w:val="en-US" w:eastAsia="ja-JP"/>
        </w:rPr>
      </w:pPr>
      <w:r w:rsidRPr="00A84052">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4745EE" w:rsidRPr="00A84052" w14:paraId="0ABB11ED" w14:textId="77777777" w:rsidTr="008B7043">
        <w:tc>
          <w:tcPr>
            <w:tcW w:w="3210" w:type="dxa"/>
          </w:tcPr>
          <w:p w14:paraId="40DA2DC4" w14:textId="77777777" w:rsidR="004745EE" w:rsidRPr="00CF0F47" w:rsidRDefault="004745EE" w:rsidP="008B7043">
            <w:pPr>
              <w:spacing w:after="120"/>
              <w:rPr>
                <w:rFonts w:eastAsiaTheme="minorEastAsia"/>
                <w:b/>
                <w:bCs/>
                <w:lang w:val="en-US" w:eastAsia="zh-CN"/>
              </w:rPr>
            </w:pPr>
            <w:r w:rsidRPr="00CF0F47">
              <w:rPr>
                <w:rFonts w:eastAsiaTheme="minorEastAsia"/>
                <w:b/>
                <w:bCs/>
                <w:lang w:val="en-US" w:eastAsia="zh-CN"/>
              </w:rPr>
              <w:t>Company</w:t>
            </w:r>
          </w:p>
        </w:tc>
        <w:tc>
          <w:tcPr>
            <w:tcW w:w="3210" w:type="dxa"/>
          </w:tcPr>
          <w:p w14:paraId="0D1A7DE4" w14:textId="77777777" w:rsidR="004745EE" w:rsidRPr="00CF0F47" w:rsidRDefault="004745EE" w:rsidP="008B7043">
            <w:pPr>
              <w:spacing w:after="120"/>
              <w:rPr>
                <w:rFonts w:eastAsiaTheme="minorEastAsia"/>
                <w:b/>
                <w:bCs/>
                <w:lang w:val="en-US" w:eastAsia="zh-CN"/>
              </w:rPr>
            </w:pPr>
            <w:r w:rsidRPr="00CF0F47">
              <w:rPr>
                <w:rFonts w:eastAsiaTheme="minorEastAsia"/>
                <w:b/>
                <w:bCs/>
                <w:lang w:val="en-US" w:eastAsia="zh-CN"/>
              </w:rPr>
              <w:t>Name</w:t>
            </w:r>
          </w:p>
        </w:tc>
        <w:tc>
          <w:tcPr>
            <w:tcW w:w="3211" w:type="dxa"/>
          </w:tcPr>
          <w:p w14:paraId="4C5C4475" w14:textId="77777777" w:rsidR="004745EE" w:rsidRPr="00CF0F47" w:rsidRDefault="004745EE" w:rsidP="008B7043">
            <w:pPr>
              <w:spacing w:after="120"/>
              <w:rPr>
                <w:rFonts w:eastAsiaTheme="minorEastAsia"/>
                <w:b/>
                <w:bCs/>
                <w:lang w:val="en-US" w:eastAsia="zh-CN"/>
              </w:rPr>
            </w:pPr>
            <w:r w:rsidRPr="00CF0F47">
              <w:rPr>
                <w:rFonts w:eastAsiaTheme="minorEastAsia"/>
                <w:b/>
                <w:bCs/>
                <w:lang w:val="en-US" w:eastAsia="zh-CN"/>
              </w:rPr>
              <w:t>Email address</w:t>
            </w:r>
          </w:p>
        </w:tc>
      </w:tr>
      <w:tr w:rsidR="004745EE" w:rsidRPr="00A84052" w14:paraId="58FD51C5" w14:textId="77777777" w:rsidTr="008B7043">
        <w:tc>
          <w:tcPr>
            <w:tcW w:w="3210" w:type="dxa"/>
          </w:tcPr>
          <w:p w14:paraId="45AB6745" w14:textId="679A49B8" w:rsidR="004745EE" w:rsidRPr="00CF0F47" w:rsidRDefault="009871D1" w:rsidP="00BE48B0">
            <w:pPr>
              <w:tabs>
                <w:tab w:val="left" w:pos="2064"/>
              </w:tabs>
              <w:spacing w:after="120"/>
              <w:rPr>
                <w:rFonts w:eastAsiaTheme="minorEastAsia"/>
                <w:lang w:val="en-US" w:eastAsia="zh-CN"/>
              </w:rPr>
            </w:pPr>
            <w:r>
              <w:rPr>
                <w:rFonts w:eastAsiaTheme="minorEastAsia"/>
                <w:lang w:val="en-US" w:eastAsia="zh-CN"/>
              </w:rPr>
              <w:t>Huawei</w:t>
            </w:r>
          </w:p>
        </w:tc>
        <w:tc>
          <w:tcPr>
            <w:tcW w:w="3210" w:type="dxa"/>
          </w:tcPr>
          <w:p w14:paraId="5BA5A86B" w14:textId="7E88840A" w:rsidR="004745EE" w:rsidRPr="00CF0F47" w:rsidRDefault="009871D1" w:rsidP="008B7043">
            <w:pPr>
              <w:spacing w:after="120"/>
              <w:rPr>
                <w:rFonts w:eastAsiaTheme="minorEastAsia"/>
                <w:lang w:val="en-US" w:eastAsia="zh-CN"/>
              </w:rPr>
            </w:pPr>
            <w:r>
              <w:rPr>
                <w:rFonts w:eastAsiaTheme="minorEastAsia"/>
                <w:lang w:val="en-US" w:eastAsia="zh-CN"/>
              </w:rPr>
              <w:t>Jin Wang</w:t>
            </w:r>
          </w:p>
        </w:tc>
        <w:tc>
          <w:tcPr>
            <w:tcW w:w="3211" w:type="dxa"/>
          </w:tcPr>
          <w:p w14:paraId="7D3AEF5A" w14:textId="38F5503A" w:rsidR="004745EE" w:rsidRPr="00CF0F47" w:rsidRDefault="009871D1" w:rsidP="008B7043">
            <w:pPr>
              <w:spacing w:after="120"/>
              <w:rPr>
                <w:rFonts w:eastAsiaTheme="minorEastAsia"/>
                <w:lang w:val="en-US" w:eastAsia="zh-CN"/>
              </w:rPr>
            </w:pPr>
            <w:r>
              <w:rPr>
                <w:rFonts w:eastAsiaTheme="minorEastAsia"/>
                <w:lang w:val="en-US" w:eastAsia="zh-CN"/>
              </w:rPr>
              <w:t>jinwang@huawei.com</w:t>
            </w:r>
          </w:p>
        </w:tc>
      </w:tr>
      <w:tr w:rsidR="008760B2" w:rsidRPr="00A84052" w14:paraId="37CD5F43" w14:textId="77777777" w:rsidTr="008B7043">
        <w:tc>
          <w:tcPr>
            <w:tcW w:w="3210" w:type="dxa"/>
          </w:tcPr>
          <w:p w14:paraId="364AD5A3" w14:textId="2B94693B" w:rsidR="008760B2" w:rsidRDefault="008760B2">
            <w:pPr>
              <w:tabs>
                <w:tab w:val="left" w:pos="2064"/>
              </w:tabs>
              <w:spacing w:after="120"/>
              <w:rPr>
                <w:rFonts w:eastAsiaTheme="minorEastAsia"/>
                <w:lang w:val="en-US" w:eastAsia="zh-CN"/>
              </w:rPr>
            </w:pPr>
            <w:r>
              <w:rPr>
                <w:rFonts w:eastAsiaTheme="minorEastAsia"/>
                <w:lang w:val="en-US" w:eastAsia="zh-CN"/>
              </w:rPr>
              <w:t>Qualcomm Incorporated</w:t>
            </w:r>
          </w:p>
        </w:tc>
        <w:tc>
          <w:tcPr>
            <w:tcW w:w="3210" w:type="dxa"/>
          </w:tcPr>
          <w:p w14:paraId="6FF28E6D" w14:textId="79079A44" w:rsidR="008760B2" w:rsidRDefault="008760B2" w:rsidP="008B7043">
            <w:pPr>
              <w:spacing w:after="120"/>
              <w:rPr>
                <w:rFonts w:eastAsiaTheme="minorEastAsia"/>
                <w:lang w:val="en-US" w:eastAsia="zh-CN"/>
              </w:rPr>
            </w:pPr>
            <w:r>
              <w:rPr>
                <w:rFonts w:eastAsiaTheme="minorEastAsia"/>
                <w:lang w:val="en-US" w:eastAsia="zh-CN"/>
              </w:rPr>
              <w:t>Gene Fong</w:t>
            </w:r>
          </w:p>
        </w:tc>
        <w:tc>
          <w:tcPr>
            <w:tcW w:w="3211" w:type="dxa"/>
          </w:tcPr>
          <w:p w14:paraId="474EDEFD" w14:textId="270FDAB9" w:rsidR="008760B2" w:rsidRDefault="008760B2" w:rsidP="008B7043">
            <w:pPr>
              <w:spacing w:after="120"/>
              <w:rPr>
                <w:rFonts w:eastAsiaTheme="minorEastAsia"/>
                <w:lang w:val="en-US" w:eastAsia="zh-CN"/>
              </w:rPr>
            </w:pPr>
            <w:r>
              <w:rPr>
                <w:rFonts w:eastAsiaTheme="minorEastAsia"/>
                <w:lang w:val="en-US" w:eastAsia="zh-CN"/>
              </w:rPr>
              <w:t>gfong@qti.qualcomm.com</w:t>
            </w:r>
          </w:p>
        </w:tc>
      </w:tr>
      <w:tr w:rsidR="005F3A82" w:rsidRPr="00A84052" w14:paraId="12BCE027" w14:textId="77777777" w:rsidTr="008B7043">
        <w:tc>
          <w:tcPr>
            <w:tcW w:w="3210" w:type="dxa"/>
          </w:tcPr>
          <w:p w14:paraId="399F5941" w14:textId="7336C5D9" w:rsidR="005F3A82" w:rsidRDefault="005F3A82" w:rsidP="005F3A82">
            <w:pPr>
              <w:tabs>
                <w:tab w:val="left" w:pos="2064"/>
              </w:tabs>
              <w:spacing w:after="120"/>
              <w:rPr>
                <w:rFonts w:eastAsiaTheme="minorEastAsia"/>
                <w:lang w:val="en-US" w:eastAsia="zh-CN"/>
              </w:rPr>
            </w:pPr>
            <w:r>
              <w:rPr>
                <w:rFonts w:eastAsia="新細明體" w:hint="eastAsia"/>
                <w:lang w:val="en-US" w:eastAsia="zh-TW"/>
              </w:rPr>
              <w:t>M</w:t>
            </w:r>
            <w:r>
              <w:rPr>
                <w:rFonts w:eastAsia="新細明體"/>
                <w:lang w:val="en-US" w:eastAsia="zh-TW"/>
              </w:rPr>
              <w:t>ediaTek Inc.</w:t>
            </w:r>
          </w:p>
        </w:tc>
        <w:tc>
          <w:tcPr>
            <w:tcW w:w="3210" w:type="dxa"/>
          </w:tcPr>
          <w:p w14:paraId="312FDD3E" w14:textId="17510374" w:rsidR="005F3A82" w:rsidRDefault="005F3A82" w:rsidP="005F3A82">
            <w:pPr>
              <w:spacing w:after="120"/>
              <w:rPr>
                <w:rFonts w:eastAsiaTheme="minorEastAsia"/>
                <w:lang w:val="en-US" w:eastAsia="zh-CN"/>
              </w:rPr>
            </w:pPr>
            <w:r>
              <w:rPr>
                <w:rFonts w:eastAsia="新細明體" w:hint="eastAsia"/>
                <w:lang w:val="en-US" w:eastAsia="zh-TW"/>
              </w:rPr>
              <w:t>D</w:t>
            </w:r>
            <w:r>
              <w:rPr>
                <w:rFonts w:eastAsia="新細明體"/>
                <w:lang w:val="en-US" w:eastAsia="zh-TW"/>
              </w:rPr>
              <w:t>aniel Hsieh</w:t>
            </w:r>
          </w:p>
        </w:tc>
        <w:tc>
          <w:tcPr>
            <w:tcW w:w="3211" w:type="dxa"/>
          </w:tcPr>
          <w:p w14:paraId="14476A12" w14:textId="19FE4917" w:rsidR="005F3A82" w:rsidRDefault="005F3A82" w:rsidP="005F3A82">
            <w:pPr>
              <w:spacing w:after="120"/>
              <w:rPr>
                <w:rFonts w:eastAsiaTheme="minorEastAsia"/>
                <w:lang w:val="en-US" w:eastAsia="zh-CN"/>
              </w:rPr>
            </w:pPr>
            <w:r>
              <w:rPr>
                <w:rFonts w:eastAsia="新細明體"/>
                <w:lang w:val="en-US" w:eastAsia="zh-TW"/>
              </w:rPr>
              <w:t>Daniel.hsieh@mediatek.com</w:t>
            </w:r>
          </w:p>
        </w:tc>
      </w:tr>
    </w:tbl>
    <w:p w14:paraId="0936D8FF" w14:textId="77777777" w:rsidR="004745EE" w:rsidRDefault="004745EE" w:rsidP="004745EE">
      <w:pPr>
        <w:rPr>
          <w:color w:val="0070C0"/>
          <w:lang w:eastAsia="zh-CN"/>
        </w:rPr>
      </w:pPr>
    </w:p>
    <w:p w14:paraId="182F6DBB" w14:textId="77777777" w:rsidR="004745EE" w:rsidRPr="00A84052" w:rsidRDefault="004745EE" w:rsidP="004745EE">
      <w:pPr>
        <w:rPr>
          <w:rFonts w:eastAsiaTheme="minorEastAsia"/>
          <w:color w:val="0070C0"/>
          <w:lang w:val="en-US" w:eastAsia="zh-CN"/>
        </w:rPr>
      </w:pPr>
      <w:r w:rsidRPr="00A84052">
        <w:rPr>
          <w:rFonts w:eastAsiaTheme="minorEastAsia"/>
          <w:color w:val="0070C0"/>
          <w:lang w:val="en-US" w:eastAsia="zh-CN"/>
        </w:rPr>
        <w:t>Note:</w:t>
      </w:r>
    </w:p>
    <w:p w14:paraId="6E915029" w14:textId="77777777" w:rsidR="004745EE" w:rsidRPr="00A84052" w:rsidRDefault="004745EE" w:rsidP="004745EE">
      <w:pPr>
        <w:pStyle w:val="aff5"/>
        <w:numPr>
          <w:ilvl w:val="0"/>
          <w:numId w:val="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7BD1BB2" w14:textId="77777777" w:rsidR="004745EE" w:rsidRPr="00C404C3" w:rsidRDefault="004745EE" w:rsidP="004745EE">
      <w:pPr>
        <w:pStyle w:val="aff5"/>
        <w:numPr>
          <w:ilvl w:val="0"/>
          <w:numId w:val="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08155D4" w14:textId="134A59E0" w:rsidR="00362B5F" w:rsidRDefault="00A6655E">
      <w:pPr>
        <w:pStyle w:val="1"/>
        <w:rPr>
          <w:lang w:eastAsia="ja-JP"/>
        </w:rPr>
      </w:pPr>
      <w:r>
        <w:rPr>
          <w:lang w:eastAsia="ja-JP"/>
        </w:rPr>
        <w:t>Topic #</w:t>
      </w:r>
      <w:r w:rsidR="00C449AE">
        <w:rPr>
          <w:lang w:eastAsia="ja-JP"/>
        </w:rPr>
        <w:t>1</w:t>
      </w:r>
      <w:r>
        <w:rPr>
          <w:lang w:eastAsia="ja-JP"/>
        </w:rPr>
        <w:t xml:space="preserve">: </w:t>
      </w:r>
      <w:r w:rsidR="000E019F">
        <w:rPr>
          <w:lang w:eastAsia="ja-JP"/>
        </w:rPr>
        <w:t>General &amp; workplan</w:t>
      </w:r>
    </w:p>
    <w:p w14:paraId="7CC6475B" w14:textId="77777777" w:rsidR="00362B5F" w:rsidRDefault="00A6655E">
      <w:pPr>
        <w:pStyle w:val="2"/>
      </w:pPr>
      <w:r>
        <w:rPr>
          <w:rFonts w:hint="eastAsia"/>
        </w:rPr>
        <w:t>Companies</w:t>
      </w:r>
      <w:r>
        <w:t>’ contributions summary</w:t>
      </w:r>
    </w:p>
    <w:tbl>
      <w:tblPr>
        <w:tblStyle w:val="afc"/>
        <w:tblW w:w="0" w:type="auto"/>
        <w:tblLook w:val="04A0" w:firstRow="1" w:lastRow="0" w:firstColumn="1" w:lastColumn="0" w:noHBand="0" w:noVBand="1"/>
      </w:tblPr>
      <w:tblGrid>
        <w:gridCol w:w="1617"/>
        <w:gridCol w:w="1426"/>
        <w:gridCol w:w="6588"/>
      </w:tblGrid>
      <w:tr w:rsidR="00FF7DA6" w14:paraId="736B97AC" w14:textId="77777777" w:rsidTr="008B7043">
        <w:trPr>
          <w:trHeight w:val="468"/>
        </w:trPr>
        <w:tc>
          <w:tcPr>
            <w:tcW w:w="1648" w:type="dxa"/>
            <w:vAlign w:val="center"/>
          </w:tcPr>
          <w:p w14:paraId="10EA4D80" w14:textId="77777777" w:rsidR="00FF7DA6" w:rsidRDefault="00FF7DA6" w:rsidP="008B7043">
            <w:pPr>
              <w:spacing w:before="120" w:after="120"/>
              <w:rPr>
                <w:b/>
                <w:bCs/>
              </w:rPr>
            </w:pPr>
            <w:r>
              <w:rPr>
                <w:b/>
                <w:bCs/>
              </w:rPr>
              <w:t>T-doc number</w:t>
            </w:r>
          </w:p>
        </w:tc>
        <w:tc>
          <w:tcPr>
            <w:tcW w:w="1437" w:type="dxa"/>
            <w:vAlign w:val="center"/>
          </w:tcPr>
          <w:p w14:paraId="07ABCFAA" w14:textId="77777777" w:rsidR="00FF7DA6" w:rsidRDefault="00FF7DA6" w:rsidP="008B7043">
            <w:pPr>
              <w:spacing w:before="120" w:after="120"/>
              <w:rPr>
                <w:b/>
                <w:bCs/>
              </w:rPr>
            </w:pPr>
            <w:r>
              <w:rPr>
                <w:b/>
                <w:bCs/>
              </w:rPr>
              <w:t>Company</w:t>
            </w:r>
          </w:p>
        </w:tc>
        <w:tc>
          <w:tcPr>
            <w:tcW w:w="6772" w:type="dxa"/>
            <w:vAlign w:val="center"/>
          </w:tcPr>
          <w:p w14:paraId="654A6E05" w14:textId="77777777" w:rsidR="00FF7DA6" w:rsidRDefault="00FF7DA6" w:rsidP="008B7043">
            <w:pPr>
              <w:spacing w:before="120" w:after="120"/>
              <w:rPr>
                <w:b/>
                <w:bCs/>
              </w:rPr>
            </w:pPr>
            <w:r>
              <w:rPr>
                <w:b/>
                <w:bCs/>
              </w:rPr>
              <w:t>Proposals / Observations</w:t>
            </w:r>
          </w:p>
        </w:tc>
      </w:tr>
      <w:tr w:rsidR="00FF7DA6" w14:paraId="0E999D18" w14:textId="77777777" w:rsidTr="008B7043">
        <w:trPr>
          <w:trHeight w:val="468"/>
        </w:trPr>
        <w:tc>
          <w:tcPr>
            <w:tcW w:w="1648" w:type="dxa"/>
          </w:tcPr>
          <w:p w14:paraId="496446D0" w14:textId="782C0914" w:rsidR="00FF7DA6" w:rsidRDefault="00FF7DA6" w:rsidP="008B7043">
            <w:pPr>
              <w:spacing w:before="120" w:after="120"/>
            </w:pPr>
            <w:r>
              <w:t>R4-230</w:t>
            </w:r>
            <w:r w:rsidR="00A026CC">
              <w:t>44</w:t>
            </w:r>
            <w:r w:rsidR="007661B2">
              <w:t>96</w:t>
            </w:r>
          </w:p>
        </w:tc>
        <w:tc>
          <w:tcPr>
            <w:tcW w:w="1437" w:type="dxa"/>
          </w:tcPr>
          <w:p w14:paraId="26FD6AB6" w14:textId="56B3853B" w:rsidR="00FF7DA6" w:rsidRDefault="00A026CC" w:rsidP="008B7043">
            <w:pPr>
              <w:spacing w:before="120" w:after="120"/>
            </w:pPr>
            <w:r w:rsidRPr="00A026CC">
              <w:t>Mediatek India Technology Pvt.</w:t>
            </w:r>
          </w:p>
        </w:tc>
        <w:tc>
          <w:tcPr>
            <w:tcW w:w="6772" w:type="dxa"/>
          </w:tcPr>
          <w:p w14:paraId="08006E39" w14:textId="77777777" w:rsidR="00614017" w:rsidRDefault="00614017" w:rsidP="00614017">
            <w:pPr>
              <w:pStyle w:val="B1"/>
              <w:numPr>
                <w:ilvl w:val="0"/>
                <w:numId w:val="19"/>
              </w:numPr>
            </w:pPr>
            <w:r>
              <w:t>RAN4#106bis (April 2023, electronic)</w:t>
            </w:r>
          </w:p>
          <w:p w14:paraId="1391395B" w14:textId="77777777" w:rsidR="00614017" w:rsidRDefault="00614017" w:rsidP="00614017">
            <w:pPr>
              <w:pStyle w:val="B2"/>
            </w:pPr>
            <w:r w:rsidRPr="008F5012">
              <w:t>-</w:t>
            </w:r>
            <w:r w:rsidRPr="008F5012">
              <w:tab/>
            </w:r>
            <w:r>
              <w:t>General aspects.</w:t>
            </w:r>
          </w:p>
          <w:p w14:paraId="455217D3" w14:textId="77777777" w:rsidR="00614017" w:rsidRPr="005C60CD" w:rsidRDefault="00614017" w:rsidP="00614017">
            <w:pPr>
              <w:pStyle w:val="B2"/>
            </w:pPr>
            <w:r w:rsidRPr="008F5012">
              <w:t>-</w:t>
            </w:r>
            <w:r w:rsidRPr="008F5012">
              <w:tab/>
            </w:r>
            <w:r>
              <w:t>Identification of the system and RF parameters that need discussions.</w:t>
            </w:r>
          </w:p>
          <w:p w14:paraId="7968C33B" w14:textId="77777777" w:rsidR="00614017" w:rsidRPr="001824A8" w:rsidRDefault="00614017" w:rsidP="00614017">
            <w:pPr>
              <w:pStyle w:val="B2"/>
            </w:pPr>
            <w:r w:rsidRPr="008F5012">
              <w:lastRenderedPageBreak/>
              <w:t>-</w:t>
            </w:r>
            <w:r w:rsidRPr="008F5012">
              <w:tab/>
            </w:r>
            <w:r>
              <w:t>To study whether some system and RF parameters could be inherited from the existing NTN and/or terrestrial bands.</w:t>
            </w:r>
          </w:p>
          <w:p w14:paraId="43169682" w14:textId="77777777" w:rsidR="00614017" w:rsidRDefault="00614017" w:rsidP="00614017">
            <w:pPr>
              <w:pStyle w:val="B1"/>
            </w:pPr>
            <w:r>
              <w:t>2)</w:t>
            </w:r>
            <w:r>
              <w:tab/>
              <w:t>RAN4#107 (May 2023, F2F)</w:t>
            </w:r>
          </w:p>
          <w:p w14:paraId="5498DE9B" w14:textId="77777777" w:rsidR="00614017" w:rsidRPr="002A1611" w:rsidRDefault="00614017" w:rsidP="00614017">
            <w:pPr>
              <w:pStyle w:val="B2"/>
            </w:pPr>
            <w:r w:rsidRPr="008F5012">
              <w:t>-</w:t>
            </w:r>
            <w:r w:rsidRPr="008F5012">
              <w:tab/>
            </w:r>
            <w:r>
              <w:t>If applicable, make initial agreements on system and RF parameters.</w:t>
            </w:r>
          </w:p>
          <w:p w14:paraId="07A0B0EF" w14:textId="77777777" w:rsidR="00614017" w:rsidRPr="008F5012" w:rsidRDefault="00614017" w:rsidP="00614017">
            <w:pPr>
              <w:pStyle w:val="B2"/>
            </w:pPr>
            <w:r w:rsidRPr="008F5012">
              <w:t>-</w:t>
            </w:r>
            <w:r w:rsidRPr="008F5012">
              <w:tab/>
            </w:r>
            <w:r>
              <w:t>Further discussions on the system and RF aspects that need further technical analysis.</w:t>
            </w:r>
          </w:p>
          <w:p w14:paraId="3AB08562" w14:textId="77777777" w:rsidR="00614017" w:rsidRPr="008F5012" w:rsidRDefault="00614017" w:rsidP="00614017">
            <w:pPr>
              <w:pStyle w:val="B2"/>
            </w:pPr>
            <w:r>
              <w:t>-</w:t>
            </w:r>
            <w:r>
              <w:tab/>
              <w:t>Endorsement of draft running CRs capturing agreements made during the meeting.</w:t>
            </w:r>
          </w:p>
          <w:p w14:paraId="20F9E229" w14:textId="77777777" w:rsidR="00614017" w:rsidRDefault="00614017" w:rsidP="00614017">
            <w:pPr>
              <w:pStyle w:val="B1"/>
            </w:pPr>
            <w:r>
              <w:t>3)</w:t>
            </w:r>
            <w:r>
              <w:tab/>
              <w:t>RAN4#108 (August 2023, F2F)</w:t>
            </w:r>
          </w:p>
          <w:p w14:paraId="2D660567" w14:textId="77777777" w:rsidR="00614017" w:rsidRDefault="00614017" w:rsidP="00614017">
            <w:pPr>
              <w:pStyle w:val="B2"/>
            </w:pPr>
            <w:r>
              <w:t>-</w:t>
            </w:r>
            <w:r>
              <w:tab/>
              <w:t>Further discussions on the system and RF aspects aiming at reaching final conclusions.</w:t>
            </w:r>
          </w:p>
          <w:p w14:paraId="3DEA1756" w14:textId="77777777" w:rsidR="00614017" w:rsidRPr="008F5012" w:rsidRDefault="00614017" w:rsidP="00614017">
            <w:pPr>
              <w:pStyle w:val="B2"/>
            </w:pPr>
            <w:r>
              <w:t>-</w:t>
            </w:r>
            <w:r>
              <w:tab/>
              <w:t xml:space="preserve">Approval of the CRs for the core specifications especially for UE RF </w:t>
            </w:r>
          </w:p>
          <w:p w14:paraId="588E0CB1" w14:textId="77777777" w:rsidR="00614017" w:rsidRDefault="00614017" w:rsidP="00614017">
            <w:pPr>
              <w:pStyle w:val="B1"/>
            </w:pPr>
            <w:r>
              <w:t>4)</w:t>
            </w:r>
            <w:r>
              <w:tab/>
              <w:t>RAN4#108bis (October 2023, electronic)</w:t>
            </w:r>
          </w:p>
          <w:p w14:paraId="5C89C2F5" w14:textId="77777777" w:rsidR="00614017" w:rsidRDefault="00614017" w:rsidP="00614017">
            <w:pPr>
              <w:pStyle w:val="B2"/>
            </w:pPr>
            <w:r>
              <w:t>-</w:t>
            </w:r>
            <w:r>
              <w:tab/>
              <w:t>Finalisation of the core system and RF aspects.</w:t>
            </w:r>
          </w:p>
          <w:p w14:paraId="2C0916FC" w14:textId="77777777" w:rsidR="00614017" w:rsidRDefault="00614017" w:rsidP="00614017">
            <w:pPr>
              <w:pStyle w:val="B2"/>
            </w:pPr>
            <w:r>
              <w:t>-</w:t>
            </w:r>
            <w:r>
              <w:tab/>
              <w:t>Approval of the CRs for the rest core specifications.</w:t>
            </w:r>
          </w:p>
          <w:p w14:paraId="73C37D30" w14:textId="77777777" w:rsidR="00614017" w:rsidRDefault="00614017" w:rsidP="00614017">
            <w:pPr>
              <w:pStyle w:val="B1"/>
            </w:pPr>
            <w:r>
              <w:t>5)</w:t>
            </w:r>
            <w:r>
              <w:tab/>
              <w:t>RAN4#109 (November 2023, F2F)</w:t>
            </w:r>
          </w:p>
          <w:p w14:paraId="2DA68AC2" w14:textId="77777777" w:rsidR="00614017" w:rsidRDefault="00614017" w:rsidP="00614017">
            <w:pPr>
              <w:pStyle w:val="B2"/>
            </w:pPr>
            <w:r>
              <w:t>-</w:t>
            </w:r>
            <w:r>
              <w:tab/>
              <w:t xml:space="preserve">Finalisation of remaining issues if any. </w:t>
            </w:r>
          </w:p>
          <w:p w14:paraId="6925F2BD" w14:textId="5278B6E0" w:rsidR="00614017" w:rsidRDefault="00614017" w:rsidP="00614017"/>
          <w:p w14:paraId="35F8386E" w14:textId="03936197" w:rsidR="00A026CC" w:rsidRPr="00614017" w:rsidRDefault="00614017" w:rsidP="00614017">
            <w:pPr>
              <w:rPr>
                <w:b/>
                <w:bCs/>
              </w:rPr>
            </w:pPr>
            <w:r w:rsidRPr="00614017">
              <w:rPr>
                <w:b/>
                <w:bCs/>
              </w:rPr>
              <w:t>Proposal:</w:t>
            </w:r>
            <w:r w:rsidRPr="00614017">
              <w:rPr>
                <w:b/>
                <w:bCs/>
              </w:rPr>
              <w:tab/>
              <w:t>Approve the proposed workplan for the NTN L-/S-band spectrum WI.</w:t>
            </w:r>
          </w:p>
        </w:tc>
      </w:tr>
      <w:tr w:rsidR="00A026CC" w14:paraId="5B917A56" w14:textId="77777777" w:rsidTr="008B7043">
        <w:trPr>
          <w:trHeight w:val="468"/>
        </w:trPr>
        <w:tc>
          <w:tcPr>
            <w:tcW w:w="1648" w:type="dxa"/>
          </w:tcPr>
          <w:p w14:paraId="3FBAFBD1" w14:textId="44BAAF0D" w:rsidR="00A026CC" w:rsidRDefault="00A026CC" w:rsidP="008B7043">
            <w:pPr>
              <w:spacing w:before="120" w:after="120"/>
            </w:pPr>
            <w:r>
              <w:lastRenderedPageBreak/>
              <w:t>R4-23044</w:t>
            </w:r>
            <w:r w:rsidR="007661B2">
              <w:t>97</w:t>
            </w:r>
          </w:p>
        </w:tc>
        <w:tc>
          <w:tcPr>
            <w:tcW w:w="1437" w:type="dxa"/>
          </w:tcPr>
          <w:p w14:paraId="035B4D5B" w14:textId="07C4D100" w:rsidR="00A026CC" w:rsidRPr="00A026CC" w:rsidRDefault="007661B2" w:rsidP="008B7043">
            <w:pPr>
              <w:spacing w:before="120" w:after="120"/>
              <w:rPr>
                <w:rFonts w:eastAsia="新細明體"/>
                <w:lang w:eastAsia="zh-TW"/>
              </w:rPr>
            </w:pPr>
            <w:r w:rsidRPr="00A026CC">
              <w:t>Mediatek India Technology Pvt.</w:t>
            </w:r>
          </w:p>
        </w:tc>
        <w:tc>
          <w:tcPr>
            <w:tcW w:w="6772" w:type="dxa"/>
          </w:tcPr>
          <w:p w14:paraId="60B35A06" w14:textId="634AE3C3" w:rsidR="00A026CC" w:rsidRDefault="00E045BA" w:rsidP="008B7043">
            <w:pPr>
              <w:spacing w:before="120" w:after="120"/>
              <w:rPr>
                <w:b/>
                <w:bCs/>
              </w:rPr>
            </w:pPr>
            <w:r w:rsidRPr="00E045BA">
              <w:rPr>
                <w:b/>
                <w:bCs/>
              </w:rPr>
              <w:t>Draft of TR Skeleton for IoT NTN bands</w:t>
            </w:r>
          </w:p>
        </w:tc>
      </w:tr>
    </w:tbl>
    <w:p w14:paraId="789A72E0" w14:textId="058ED501" w:rsidR="00362B5F" w:rsidRPr="00D86E37" w:rsidRDefault="00362B5F"/>
    <w:p w14:paraId="538E3093" w14:textId="77777777" w:rsidR="00FF7DA6" w:rsidRDefault="00FF7DA6"/>
    <w:p w14:paraId="5835E34D" w14:textId="77777777" w:rsidR="00362B5F" w:rsidRPr="00BE48B0" w:rsidRDefault="00A6655E">
      <w:pPr>
        <w:pStyle w:val="2"/>
        <w:rPr>
          <w:lang w:val="en-US"/>
        </w:rPr>
      </w:pPr>
      <w:r w:rsidRPr="00BE48B0">
        <w:rPr>
          <w:lang w:val="en-US"/>
        </w:rPr>
        <w:t>Open issues summary and company views collection</w:t>
      </w:r>
    </w:p>
    <w:p w14:paraId="265DD86A" w14:textId="5D168C4E" w:rsidR="00362B5F" w:rsidRDefault="00A6655E">
      <w:pPr>
        <w:pStyle w:val="3"/>
      </w:pPr>
      <w:r>
        <w:t>Sub-topic 1-</w:t>
      </w:r>
      <w:r>
        <w:rPr>
          <w:rFonts w:hint="eastAsia"/>
        </w:rPr>
        <w:t>1</w:t>
      </w:r>
      <w:r w:rsidR="00B4426E">
        <w:t xml:space="preserve"> Work plan</w:t>
      </w:r>
    </w:p>
    <w:p w14:paraId="6D7632E4" w14:textId="137442CA" w:rsidR="00F6477E" w:rsidRPr="00AD23AE" w:rsidRDefault="00F6477E" w:rsidP="00F6477E">
      <w:pPr>
        <w:rPr>
          <w:i/>
          <w:lang w:val="en-US" w:eastAsia="zh-CN"/>
        </w:rPr>
      </w:pPr>
      <w:r w:rsidRPr="00AD23AE">
        <w:rPr>
          <w:rFonts w:hint="eastAsia"/>
          <w:i/>
          <w:lang w:val="en-US" w:eastAsia="zh-CN"/>
        </w:rPr>
        <w:t xml:space="preserve">Sub-topic </w:t>
      </w:r>
      <w:r w:rsidRPr="00AD23AE">
        <w:rPr>
          <w:i/>
          <w:lang w:val="en-US" w:eastAsia="zh-CN"/>
        </w:rPr>
        <w:t xml:space="preserve">description: </w:t>
      </w:r>
      <w:r w:rsidR="00B4426E">
        <w:rPr>
          <w:i/>
          <w:lang w:val="en-US" w:eastAsia="zh-CN"/>
        </w:rPr>
        <w:t xml:space="preserve">The WI work plan </w:t>
      </w:r>
      <w:r w:rsidR="00B4426E">
        <w:t>for fulfilling target deadline of the core part in the December TSG RAN meeting</w:t>
      </w:r>
    </w:p>
    <w:p w14:paraId="75D6768E" w14:textId="26FE446A" w:rsidR="00A75A21" w:rsidRPr="001B2B34" w:rsidRDefault="00A75A21" w:rsidP="00A75A21">
      <w:pPr>
        <w:rPr>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sidR="00B41435">
        <w:rPr>
          <w:b/>
          <w:iCs/>
          <w:u w:val="single"/>
          <w:lang w:val="en-US" w:eastAsia="zh-CN"/>
        </w:rPr>
        <w:t xml:space="preserve">Work plan for WI </w:t>
      </w:r>
      <w:r w:rsidR="00B41435" w:rsidRPr="00B41435">
        <w:rPr>
          <w:b/>
          <w:iCs/>
          <w:u w:val="single"/>
          <w:lang w:val="en-US" w:eastAsia="zh-CN"/>
        </w:rPr>
        <w:t>IoT_NTN_FDD_LS_band</w:t>
      </w:r>
      <w:r w:rsidR="00B41435">
        <w:rPr>
          <w:b/>
          <w:iCs/>
          <w:u w:val="single"/>
          <w:lang w:val="en-US" w:eastAsia="zh-CN"/>
        </w:rPr>
        <w:t xml:space="preserve"> core part</w:t>
      </w:r>
    </w:p>
    <w:p w14:paraId="3F8F2AA9" w14:textId="77777777" w:rsidR="00A75A21" w:rsidRPr="001B2B34" w:rsidRDefault="00A75A21" w:rsidP="00A75A21">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2645FA5" w14:textId="77657CB6" w:rsidR="00A75A21" w:rsidRDefault="00A75A21" w:rsidP="00A75A21">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B41435">
        <w:rPr>
          <w:rFonts w:eastAsia="SimSun"/>
          <w:iCs/>
          <w:szCs w:val="24"/>
          <w:lang w:eastAsia="zh-CN"/>
        </w:rPr>
        <w:t xml:space="preserve">Approve </w:t>
      </w:r>
      <w:r w:rsidR="00564872">
        <w:rPr>
          <w:rFonts w:eastAsia="SimSun"/>
          <w:iCs/>
          <w:szCs w:val="24"/>
          <w:lang w:eastAsia="zh-CN"/>
        </w:rPr>
        <w:t xml:space="preserve">the </w:t>
      </w:r>
      <w:r w:rsidR="00B41435">
        <w:rPr>
          <w:rFonts w:eastAsia="SimSun"/>
          <w:iCs/>
          <w:szCs w:val="24"/>
          <w:lang w:eastAsia="zh-CN"/>
        </w:rPr>
        <w:t xml:space="preserve">work plan about </w:t>
      </w:r>
      <w:r w:rsidR="00B41435">
        <w:rPr>
          <w:rFonts w:eastAsia="新細明體" w:hint="eastAsia"/>
          <w:iCs/>
          <w:szCs w:val="24"/>
          <w:lang w:eastAsia="zh-TW"/>
        </w:rPr>
        <w:t>c</w:t>
      </w:r>
      <w:r w:rsidR="00B41435">
        <w:rPr>
          <w:rFonts w:eastAsia="新細明體"/>
          <w:iCs/>
          <w:szCs w:val="24"/>
          <w:lang w:eastAsia="zh-TW"/>
        </w:rPr>
        <w:t>ore</w:t>
      </w:r>
      <w:r w:rsidR="00B41435">
        <w:rPr>
          <w:rFonts w:eastAsia="SimSun"/>
          <w:iCs/>
          <w:szCs w:val="24"/>
          <w:lang w:eastAsia="zh-CN"/>
        </w:rPr>
        <w:t xml:space="preserve"> part</w:t>
      </w:r>
    </w:p>
    <w:tbl>
      <w:tblPr>
        <w:tblStyle w:val="afc"/>
        <w:tblW w:w="0" w:type="auto"/>
        <w:tblInd w:w="1440" w:type="dxa"/>
        <w:tblLook w:val="04A0" w:firstRow="1" w:lastRow="0" w:firstColumn="1" w:lastColumn="0" w:noHBand="0" w:noVBand="1"/>
      </w:tblPr>
      <w:tblGrid>
        <w:gridCol w:w="8191"/>
      </w:tblGrid>
      <w:tr w:rsidR="00B41435" w14:paraId="08D3CB33" w14:textId="77777777" w:rsidTr="00B41435">
        <w:tc>
          <w:tcPr>
            <w:tcW w:w="9697" w:type="dxa"/>
          </w:tcPr>
          <w:p w14:paraId="675FA39B" w14:textId="6E7CBCBA" w:rsidR="00B41435" w:rsidRDefault="00B41435" w:rsidP="00B41435">
            <w:pPr>
              <w:pStyle w:val="B1"/>
              <w:numPr>
                <w:ilvl w:val="0"/>
                <w:numId w:val="20"/>
              </w:numPr>
              <w:overflowPunct/>
              <w:autoSpaceDE/>
              <w:autoSpaceDN/>
              <w:adjustRightInd/>
              <w:textAlignment w:val="auto"/>
            </w:pPr>
            <w:r>
              <w:t>RAN4#106bis (April 2023, electronic)</w:t>
            </w:r>
          </w:p>
          <w:p w14:paraId="5B145A48" w14:textId="77777777" w:rsidR="00B41435" w:rsidRDefault="00B41435" w:rsidP="00B41435">
            <w:pPr>
              <w:pStyle w:val="B2"/>
            </w:pPr>
            <w:r w:rsidRPr="008F5012">
              <w:t>-</w:t>
            </w:r>
            <w:r w:rsidRPr="008F5012">
              <w:tab/>
            </w:r>
            <w:r>
              <w:t>General aspects.</w:t>
            </w:r>
          </w:p>
          <w:p w14:paraId="36D8685B" w14:textId="77777777" w:rsidR="00B41435" w:rsidRPr="005C60CD" w:rsidRDefault="00B41435" w:rsidP="00B41435">
            <w:pPr>
              <w:pStyle w:val="B2"/>
            </w:pPr>
            <w:r w:rsidRPr="008F5012">
              <w:t>-</w:t>
            </w:r>
            <w:r w:rsidRPr="008F5012">
              <w:tab/>
            </w:r>
            <w:r>
              <w:t>Identification of the system and RF parameters that need discussions.</w:t>
            </w:r>
          </w:p>
          <w:p w14:paraId="272829A0" w14:textId="77777777" w:rsidR="00B41435" w:rsidRPr="001824A8" w:rsidRDefault="00B41435" w:rsidP="00B41435">
            <w:pPr>
              <w:pStyle w:val="B2"/>
            </w:pPr>
            <w:r w:rsidRPr="008F5012">
              <w:lastRenderedPageBreak/>
              <w:t>-</w:t>
            </w:r>
            <w:r w:rsidRPr="008F5012">
              <w:tab/>
            </w:r>
            <w:r>
              <w:t>To study whether some system and RF parameters could be inherited from the existing NTN and/or terrestrial bands.</w:t>
            </w:r>
          </w:p>
          <w:p w14:paraId="4AD1AC4D" w14:textId="77777777" w:rsidR="00B41435" w:rsidRDefault="00B41435" w:rsidP="00B41435">
            <w:pPr>
              <w:pStyle w:val="B1"/>
            </w:pPr>
            <w:r>
              <w:t>2)</w:t>
            </w:r>
            <w:r>
              <w:tab/>
              <w:t>RAN4#107 (May 2023, F2F)</w:t>
            </w:r>
          </w:p>
          <w:p w14:paraId="68CBE342" w14:textId="77777777" w:rsidR="00B41435" w:rsidRPr="002A1611" w:rsidRDefault="00B41435" w:rsidP="00B41435">
            <w:pPr>
              <w:pStyle w:val="B2"/>
            </w:pPr>
            <w:r w:rsidRPr="008F5012">
              <w:t>-</w:t>
            </w:r>
            <w:r w:rsidRPr="008F5012">
              <w:tab/>
            </w:r>
            <w:r>
              <w:t>If applicable, make initial agreements on system and RF parameters.</w:t>
            </w:r>
          </w:p>
          <w:p w14:paraId="70DA3A48" w14:textId="77777777" w:rsidR="00B41435" w:rsidRPr="008F5012" w:rsidRDefault="00B41435" w:rsidP="00B41435">
            <w:pPr>
              <w:pStyle w:val="B2"/>
            </w:pPr>
            <w:r w:rsidRPr="008F5012">
              <w:t>-</w:t>
            </w:r>
            <w:r w:rsidRPr="008F5012">
              <w:tab/>
            </w:r>
            <w:r>
              <w:t>Further discussions on the system and RF aspects that need further technical analysis.</w:t>
            </w:r>
          </w:p>
          <w:p w14:paraId="7EFADE27" w14:textId="77777777" w:rsidR="00B41435" w:rsidRPr="008F5012" w:rsidRDefault="00B41435" w:rsidP="00B41435">
            <w:pPr>
              <w:pStyle w:val="B2"/>
            </w:pPr>
            <w:r>
              <w:t>-</w:t>
            </w:r>
            <w:r>
              <w:tab/>
              <w:t>Endorsement of draft running CRs capturing agreements made during the meeting.</w:t>
            </w:r>
          </w:p>
          <w:p w14:paraId="79298410" w14:textId="77777777" w:rsidR="00B41435" w:rsidRDefault="00B41435" w:rsidP="00B41435">
            <w:pPr>
              <w:pStyle w:val="B1"/>
            </w:pPr>
            <w:r>
              <w:t>3)</w:t>
            </w:r>
            <w:r>
              <w:tab/>
              <w:t>RAN4#108 (August 2023, F2F)</w:t>
            </w:r>
          </w:p>
          <w:p w14:paraId="48BC4A6E" w14:textId="77777777" w:rsidR="00B41435" w:rsidRDefault="00B41435" w:rsidP="00B41435">
            <w:pPr>
              <w:pStyle w:val="B2"/>
            </w:pPr>
            <w:r>
              <w:t>-</w:t>
            </w:r>
            <w:r>
              <w:tab/>
              <w:t>Further discussions on the system and RF aspects aiming at reaching final conclusions.</w:t>
            </w:r>
          </w:p>
          <w:p w14:paraId="7A803819" w14:textId="77777777" w:rsidR="00B41435" w:rsidRPr="008F5012" w:rsidRDefault="00B41435" w:rsidP="00B41435">
            <w:pPr>
              <w:pStyle w:val="B2"/>
            </w:pPr>
            <w:r>
              <w:t>-</w:t>
            </w:r>
            <w:r>
              <w:tab/>
              <w:t xml:space="preserve">Approval of the CRs for the core specifications especially for UE RF </w:t>
            </w:r>
          </w:p>
          <w:p w14:paraId="23F504A1" w14:textId="77777777" w:rsidR="00B41435" w:rsidRDefault="00B41435" w:rsidP="00B41435">
            <w:pPr>
              <w:pStyle w:val="B1"/>
            </w:pPr>
            <w:r>
              <w:t>4)</w:t>
            </w:r>
            <w:r>
              <w:tab/>
              <w:t>RAN4#108bis (October 2023, electronic)</w:t>
            </w:r>
          </w:p>
          <w:p w14:paraId="09BF5D8C" w14:textId="77777777" w:rsidR="00B41435" w:rsidRDefault="00B41435" w:rsidP="00B41435">
            <w:pPr>
              <w:pStyle w:val="B2"/>
            </w:pPr>
            <w:r>
              <w:t>-</w:t>
            </w:r>
            <w:r>
              <w:tab/>
              <w:t>Finalisation of the core system and RF aspects.</w:t>
            </w:r>
          </w:p>
          <w:p w14:paraId="0D747B29" w14:textId="77777777" w:rsidR="00B41435" w:rsidRDefault="00B41435" w:rsidP="00B41435">
            <w:pPr>
              <w:pStyle w:val="B2"/>
            </w:pPr>
            <w:r>
              <w:t>-</w:t>
            </w:r>
            <w:r>
              <w:tab/>
              <w:t>Approval of the CRs for the rest core specifications.</w:t>
            </w:r>
          </w:p>
          <w:p w14:paraId="48A58951" w14:textId="77777777" w:rsidR="00B41435" w:rsidRDefault="00B41435" w:rsidP="00B41435">
            <w:pPr>
              <w:pStyle w:val="B1"/>
            </w:pPr>
            <w:r>
              <w:t>5)</w:t>
            </w:r>
            <w:r>
              <w:tab/>
              <w:t>RAN4#109 (November 2023, F2F)</w:t>
            </w:r>
          </w:p>
          <w:p w14:paraId="31E71315" w14:textId="550C4ADE" w:rsidR="00B41435" w:rsidRPr="00B41435" w:rsidRDefault="00B41435" w:rsidP="00B41435">
            <w:pPr>
              <w:pStyle w:val="B2"/>
            </w:pPr>
            <w:r>
              <w:t>-</w:t>
            </w:r>
            <w:r>
              <w:tab/>
              <w:t xml:space="preserve">Finalisation of remaining issues if any. </w:t>
            </w:r>
          </w:p>
        </w:tc>
      </w:tr>
    </w:tbl>
    <w:p w14:paraId="5C9C9F23" w14:textId="77777777" w:rsidR="00B41435" w:rsidRPr="001B2B34" w:rsidRDefault="00B41435" w:rsidP="00B41435">
      <w:pPr>
        <w:pStyle w:val="aff5"/>
        <w:overflowPunct/>
        <w:autoSpaceDE/>
        <w:autoSpaceDN/>
        <w:adjustRightInd/>
        <w:spacing w:after="120"/>
        <w:ind w:left="1440" w:firstLineChars="0" w:firstLine="0"/>
        <w:textAlignment w:val="auto"/>
        <w:rPr>
          <w:rFonts w:eastAsia="SimSun"/>
          <w:iCs/>
          <w:szCs w:val="24"/>
          <w:lang w:eastAsia="zh-CN"/>
        </w:rPr>
      </w:pPr>
    </w:p>
    <w:p w14:paraId="0FB63D5F" w14:textId="77777777" w:rsidR="00A75A21" w:rsidRPr="001B2B34" w:rsidRDefault="00A75A21" w:rsidP="00A75A21">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493609EC" w14:textId="77777777" w:rsidR="000233FB" w:rsidRPr="00D43FDA" w:rsidRDefault="000233FB" w:rsidP="000233FB">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9277635" w14:textId="5D74134B" w:rsidR="000233FB" w:rsidRDefault="00D65C45" w:rsidP="000233F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r w:rsidR="000233FB">
        <w:rPr>
          <w:rFonts w:eastAsia="SimSun"/>
          <w:szCs w:val="24"/>
          <w:lang w:eastAsia="zh-CN"/>
        </w:rPr>
        <w:t xml:space="preserve"> Option 1. </w:t>
      </w:r>
    </w:p>
    <w:p w14:paraId="3B779686" w14:textId="5C21D3A6" w:rsidR="00A75A21" w:rsidRPr="00A7161C" w:rsidRDefault="00A75A21" w:rsidP="00A75A21">
      <w:pPr>
        <w:rPr>
          <w:lang w:eastAsia="zh-CN"/>
        </w:rPr>
      </w:pPr>
    </w:p>
    <w:p w14:paraId="50537C1C" w14:textId="0A1CE5D7" w:rsidR="001C66FE" w:rsidRPr="00BE48B0" w:rsidRDefault="001C66FE" w:rsidP="001C66FE">
      <w:pPr>
        <w:pStyle w:val="3"/>
        <w:rPr>
          <w:sz w:val="24"/>
          <w:szCs w:val="16"/>
          <w:lang w:val="en-US"/>
        </w:rPr>
      </w:pPr>
      <w:r w:rsidRPr="00BE48B0">
        <w:rPr>
          <w:sz w:val="24"/>
          <w:szCs w:val="16"/>
          <w:lang w:val="en-US"/>
        </w:rPr>
        <w:t>Sub-topic 1-2</w:t>
      </w:r>
      <w:r w:rsidR="00B4426E" w:rsidRPr="00BE48B0">
        <w:rPr>
          <w:sz w:val="24"/>
          <w:szCs w:val="16"/>
          <w:lang w:val="en-US"/>
        </w:rPr>
        <w:t xml:space="preserve"> </w:t>
      </w:r>
      <w:r w:rsidR="0006546A" w:rsidRPr="00BE48B0">
        <w:rPr>
          <w:sz w:val="24"/>
          <w:szCs w:val="16"/>
          <w:lang w:val="en-US"/>
        </w:rPr>
        <w:t>Draft T</w:t>
      </w:r>
      <w:r w:rsidR="00B4426E" w:rsidRPr="00BE48B0">
        <w:rPr>
          <w:sz w:val="24"/>
          <w:szCs w:val="16"/>
          <w:lang w:val="en-US"/>
        </w:rPr>
        <w:t>R for IoT NTN bands</w:t>
      </w:r>
    </w:p>
    <w:p w14:paraId="2DCD1A8F" w14:textId="6C2F378B" w:rsidR="001C66FE" w:rsidRPr="002E6B9D" w:rsidRDefault="001C66FE" w:rsidP="001C66FE">
      <w:pPr>
        <w:rPr>
          <w:rFonts w:eastAsia="新細明體"/>
          <w:i/>
          <w:lang w:val="en-US" w:eastAsia="zh-TW"/>
        </w:rPr>
      </w:pPr>
      <w:r w:rsidRPr="00AD23AE">
        <w:rPr>
          <w:rFonts w:hint="eastAsia"/>
          <w:i/>
          <w:lang w:val="en-US" w:eastAsia="zh-CN"/>
        </w:rPr>
        <w:t>Sub-topic description</w:t>
      </w:r>
      <w:r w:rsidRPr="00AD23AE">
        <w:rPr>
          <w:i/>
          <w:lang w:val="en-US" w:eastAsia="zh-CN"/>
        </w:rPr>
        <w:t xml:space="preserve">: </w:t>
      </w:r>
      <w:r w:rsidR="00261AE9">
        <w:rPr>
          <w:i/>
          <w:lang w:val="en-US" w:eastAsia="zh-CN"/>
        </w:rPr>
        <w:t xml:space="preserve">Draft </w:t>
      </w:r>
      <w:r w:rsidR="0006546A" w:rsidRPr="0006546A">
        <w:rPr>
          <w:rFonts w:eastAsia="新細明體"/>
          <w:i/>
          <w:lang w:val="en-US" w:eastAsia="zh-TW"/>
        </w:rPr>
        <w:t>TR Skeleton for IoT NTN bands</w:t>
      </w:r>
    </w:p>
    <w:p w14:paraId="7944335F" w14:textId="205AD78B" w:rsidR="00362B5F" w:rsidRDefault="00A6655E">
      <w:pPr>
        <w:rPr>
          <w:b/>
          <w:u w:val="single"/>
          <w:lang w:eastAsia="zh-CN"/>
        </w:rPr>
      </w:pPr>
      <w:r>
        <w:rPr>
          <w:b/>
          <w:u w:val="single"/>
          <w:lang w:eastAsia="ko-KR"/>
        </w:rPr>
        <w:t>Issue 1-</w:t>
      </w:r>
      <w:r w:rsidR="001C66FE">
        <w:rPr>
          <w:b/>
          <w:u w:val="single"/>
          <w:lang w:eastAsia="zh-CN"/>
        </w:rPr>
        <w:t>2</w:t>
      </w:r>
      <w:r>
        <w:rPr>
          <w:b/>
          <w:u w:val="single"/>
          <w:lang w:eastAsia="ko-KR"/>
        </w:rPr>
        <w:t xml:space="preserve">: </w:t>
      </w:r>
      <w:r w:rsidR="00E8456A">
        <w:rPr>
          <w:b/>
          <w:u w:val="single"/>
          <w:lang w:eastAsia="ko-KR"/>
        </w:rPr>
        <w:t>Draft TR for IoT NTN bands</w:t>
      </w:r>
    </w:p>
    <w:p w14:paraId="4A706650" w14:textId="77777777" w:rsidR="001C66FE" w:rsidRPr="00D43FDA" w:rsidRDefault="001C66FE" w:rsidP="001C66F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5511F6A9" w14:textId="2E181108" w:rsidR="001C66FE" w:rsidRPr="00D43FDA"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8A5DE1">
        <w:rPr>
          <w:rFonts w:eastAsia="SimSun"/>
          <w:iCs/>
          <w:szCs w:val="24"/>
          <w:lang w:eastAsia="zh-CN"/>
        </w:rPr>
        <w:t>Consider</w:t>
      </w:r>
      <w:r w:rsidR="002162B3">
        <w:rPr>
          <w:rFonts w:eastAsia="SimSun"/>
          <w:iCs/>
          <w:szCs w:val="24"/>
          <w:lang w:eastAsia="zh-CN"/>
        </w:rPr>
        <w:t xml:space="preserve"> the draft TR skeleton </w:t>
      </w:r>
      <w:r w:rsidR="00CA79D0">
        <w:rPr>
          <w:rFonts w:eastAsia="SimSun"/>
          <w:iCs/>
          <w:szCs w:val="24"/>
          <w:lang w:eastAsia="zh-CN"/>
        </w:rPr>
        <w:t xml:space="preserve">in </w:t>
      </w:r>
      <w:r w:rsidR="00CA79D0">
        <w:t xml:space="preserve">R4-2304497 </w:t>
      </w:r>
      <w:r w:rsidR="002162B3">
        <w:rPr>
          <w:rFonts w:eastAsia="SimSun"/>
          <w:iCs/>
          <w:szCs w:val="24"/>
          <w:lang w:eastAsia="zh-CN"/>
        </w:rPr>
        <w:t>for IoT NTN bands</w:t>
      </w:r>
      <w:r w:rsidR="00F45555">
        <w:rPr>
          <w:rFonts w:eastAsia="SimSun"/>
          <w:iCs/>
          <w:szCs w:val="24"/>
          <w:lang w:eastAsia="zh-CN"/>
        </w:rPr>
        <w:t xml:space="preserve"> </w:t>
      </w:r>
    </w:p>
    <w:p w14:paraId="2D309BF2" w14:textId="77777777" w:rsidR="001C66FE" w:rsidRPr="00D43FDA"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CDB51A1" w14:textId="77777777" w:rsidR="001C66FE" w:rsidRPr="00D43FDA" w:rsidRDefault="001C66FE" w:rsidP="001C66F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B8AB1D2" w14:textId="306D8116" w:rsidR="00362B5F" w:rsidRPr="00BC2880" w:rsidRDefault="00BC2880" w:rsidP="00BC2880">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and comments invited. </w:t>
      </w:r>
    </w:p>
    <w:p w14:paraId="211A8558" w14:textId="664BD1E3" w:rsidR="003C4362" w:rsidRDefault="003C4362" w:rsidP="00C07BD1">
      <w:pPr>
        <w:spacing w:after="120"/>
        <w:rPr>
          <w:szCs w:val="24"/>
          <w:lang w:val="en-US" w:eastAsia="zh-CN"/>
        </w:rPr>
      </w:pPr>
    </w:p>
    <w:p w14:paraId="0A10C9B2" w14:textId="77777777" w:rsidR="00E974E4" w:rsidRPr="00BE48B0" w:rsidRDefault="00E974E4" w:rsidP="00E974E4">
      <w:pPr>
        <w:pStyle w:val="2"/>
        <w:rPr>
          <w:lang w:val="en-US"/>
        </w:rPr>
      </w:pPr>
      <w:r w:rsidRPr="00BE48B0">
        <w:rPr>
          <w:lang w:val="en-US"/>
        </w:rPr>
        <w:t xml:space="preserve">Companies views’ collection for 1st round </w:t>
      </w:r>
    </w:p>
    <w:p w14:paraId="4116593A" w14:textId="77777777" w:rsidR="00E974E4" w:rsidRDefault="00E974E4" w:rsidP="00E974E4">
      <w:pPr>
        <w:pStyle w:val="3"/>
        <w:rPr>
          <w:sz w:val="24"/>
          <w:szCs w:val="16"/>
        </w:rPr>
      </w:pPr>
      <w:r>
        <w:rPr>
          <w:sz w:val="24"/>
          <w:szCs w:val="16"/>
        </w:rPr>
        <w:t xml:space="preserve">Open issues </w:t>
      </w:r>
    </w:p>
    <w:p w14:paraId="54D1A76C" w14:textId="751FC508" w:rsidR="00E974E4" w:rsidRDefault="00E974E4" w:rsidP="003C4362">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 xml:space="preserve">-1 </w:t>
      </w:r>
    </w:p>
    <w:tbl>
      <w:tblPr>
        <w:tblStyle w:val="afc"/>
        <w:tblW w:w="0" w:type="auto"/>
        <w:tblLook w:val="04A0" w:firstRow="1" w:lastRow="0" w:firstColumn="1" w:lastColumn="0" w:noHBand="0" w:noVBand="1"/>
      </w:tblPr>
      <w:tblGrid>
        <w:gridCol w:w="1236"/>
        <w:gridCol w:w="8395"/>
      </w:tblGrid>
      <w:tr w:rsidR="00E974E4" w:rsidRPr="006F0C2A" w14:paraId="2A27714A" w14:textId="77777777" w:rsidTr="008B7043">
        <w:tc>
          <w:tcPr>
            <w:tcW w:w="1236" w:type="dxa"/>
          </w:tcPr>
          <w:p w14:paraId="08E756F0" w14:textId="77777777" w:rsidR="00E974E4" w:rsidRPr="006F0C2A" w:rsidRDefault="00E974E4"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2DFEFC72" w14:textId="77777777" w:rsidR="00E974E4" w:rsidRPr="006F0C2A" w:rsidRDefault="00E974E4" w:rsidP="008B7043">
            <w:pPr>
              <w:spacing w:after="120"/>
              <w:rPr>
                <w:rFonts w:eastAsiaTheme="minorEastAsia"/>
                <w:b/>
                <w:bCs/>
                <w:lang w:val="en-US" w:eastAsia="zh-CN"/>
              </w:rPr>
            </w:pPr>
            <w:r w:rsidRPr="006F0C2A">
              <w:rPr>
                <w:rFonts w:eastAsiaTheme="minorEastAsia"/>
                <w:b/>
                <w:bCs/>
                <w:lang w:val="en-US" w:eastAsia="zh-CN"/>
              </w:rPr>
              <w:t>Comments</w:t>
            </w:r>
          </w:p>
        </w:tc>
      </w:tr>
      <w:tr w:rsidR="00E974E4" w:rsidRPr="006F0C2A" w14:paraId="6D2AC0E6" w14:textId="77777777" w:rsidTr="008B7043">
        <w:tc>
          <w:tcPr>
            <w:tcW w:w="1236" w:type="dxa"/>
          </w:tcPr>
          <w:p w14:paraId="4631EF7C" w14:textId="258B4C4C" w:rsidR="00E974E4" w:rsidRPr="006F0C2A" w:rsidRDefault="008760B2" w:rsidP="008B7043">
            <w:pPr>
              <w:spacing w:after="120"/>
              <w:rPr>
                <w:rFonts w:eastAsiaTheme="minorEastAsia"/>
                <w:lang w:val="en-US" w:eastAsia="zh-CN"/>
              </w:rPr>
            </w:pPr>
            <w:r>
              <w:rPr>
                <w:rFonts w:eastAsiaTheme="minorEastAsia"/>
                <w:lang w:val="en-US" w:eastAsia="zh-CN"/>
              </w:rPr>
              <w:t>Qualcomm</w:t>
            </w:r>
          </w:p>
        </w:tc>
        <w:tc>
          <w:tcPr>
            <w:tcW w:w="8395" w:type="dxa"/>
          </w:tcPr>
          <w:p w14:paraId="04BD4C74" w14:textId="313F46A2" w:rsidR="00E974E4" w:rsidRPr="006F0C2A" w:rsidRDefault="00E974E4" w:rsidP="008B7043">
            <w:pPr>
              <w:spacing w:after="120"/>
              <w:rPr>
                <w:rFonts w:eastAsiaTheme="minorEastAsia"/>
                <w:lang w:val="en-US" w:eastAsia="zh-CN"/>
              </w:rPr>
            </w:pPr>
            <w:r>
              <w:rPr>
                <w:rFonts w:eastAsiaTheme="minorEastAsia"/>
                <w:lang w:val="en-US" w:eastAsia="zh-CN"/>
              </w:rPr>
              <w:t>Issue 1-1:</w:t>
            </w:r>
            <w:r w:rsidR="000475F6">
              <w:rPr>
                <w:rFonts w:eastAsiaTheme="minorEastAsia"/>
                <w:lang w:val="en-US" w:eastAsia="zh-CN"/>
              </w:rPr>
              <w:t xml:space="preserve"> RAN4 #108bis in October has been converted from e-meeting to face-to-face in Xiamen.</w:t>
            </w:r>
          </w:p>
        </w:tc>
      </w:tr>
    </w:tbl>
    <w:p w14:paraId="1C3731B1" w14:textId="308C75CC" w:rsidR="00E974E4" w:rsidRDefault="00E974E4" w:rsidP="00E974E4">
      <w:pPr>
        <w:rPr>
          <w:lang w:val="en-US" w:eastAsia="zh-CN"/>
        </w:rPr>
      </w:pPr>
      <w:r w:rsidRPr="006F0C2A">
        <w:rPr>
          <w:rFonts w:hint="eastAsia"/>
          <w:lang w:val="en-US" w:eastAsia="zh-CN"/>
        </w:rPr>
        <w:t xml:space="preserve"> </w:t>
      </w:r>
    </w:p>
    <w:p w14:paraId="73244175" w14:textId="6397D0F6" w:rsidR="00E974E4" w:rsidRDefault="00E974E4" w:rsidP="00E974E4">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w:t>
      </w:r>
      <w:r>
        <w:rPr>
          <w:rFonts w:eastAsiaTheme="minorEastAsia"/>
          <w:sz w:val="21"/>
          <w:szCs w:val="21"/>
          <w:lang w:val="en-US" w:eastAsia="zh-CN"/>
        </w:rPr>
        <w:t>2</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E974E4" w:rsidRPr="006F0C2A" w14:paraId="5391FCAA" w14:textId="77777777" w:rsidTr="008B7043">
        <w:tc>
          <w:tcPr>
            <w:tcW w:w="1236" w:type="dxa"/>
          </w:tcPr>
          <w:p w14:paraId="50F01D9D" w14:textId="77777777" w:rsidR="00E974E4" w:rsidRPr="006F0C2A" w:rsidRDefault="00E974E4" w:rsidP="008B7043">
            <w:pPr>
              <w:spacing w:after="120"/>
              <w:rPr>
                <w:rFonts w:eastAsiaTheme="minorEastAsia"/>
                <w:b/>
                <w:bCs/>
                <w:lang w:val="en-US" w:eastAsia="zh-CN"/>
              </w:rPr>
            </w:pPr>
            <w:r w:rsidRPr="006F0C2A">
              <w:rPr>
                <w:rFonts w:eastAsiaTheme="minorEastAsia"/>
                <w:b/>
                <w:bCs/>
                <w:lang w:val="en-US" w:eastAsia="zh-CN"/>
              </w:rPr>
              <w:lastRenderedPageBreak/>
              <w:t>Company</w:t>
            </w:r>
          </w:p>
        </w:tc>
        <w:tc>
          <w:tcPr>
            <w:tcW w:w="8395" w:type="dxa"/>
          </w:tcPr>
          <w:p w14:paraId="26ACF078" w14:textId="77777777" w:rsidR="00E974E4" w:rsidRPr="006F0C2A" w:rsidRDefault="00E974E4" w:rsidP="008B7043">
            <w:pPr>
              <w:spacing w:after="120"/>
              <w:rPr>
                <w:rFonts w:eastAsiaTheme="minorEastAsia"/>
                <w:b/>
                <w:bCs/>
                <w:lang w:val="en-US" w:eastAsia="zh-CN"/>
              </w:rPr>
            </w:pPr>
            <w:r w:rsidRPr="006F0C2A">
              <w:rPr>
                <w:rFonts w:eastAsiaTheme="minorEastAsia"/>
                <w:b/>
                <w:bCs/>
                <w:lang w:val="en-US" w:eastAsia="zh-CN"/>
              </w:rPr>
              <w:t>Comments</w:t>
            </w:r>
          </w:p>
        </w:tc>
      </w:tr>
      <w:tr w:rsidR="00E974E4" w:rsidRPr="006F0C2A" w14:paraId="38E2670C" w14:textId="77777777" w:rsidTr="008B7043">
        <w:tc>
          <w:tcPr>
            <w:tcW w:w="1236" w:type="dxa"/>
          </w:tcPr>
          <w:p w14:paraId="2296F421" w14:textId="77777777" w:rsidR="00E974E4" w:rsidRPr="006F0C2A" w:rsidRDefault="00E974E4" w:rsidP="008B7043">
            <w:pPr>
              <w:spacing w:after="120"/>
              <w:rPr>
                <w:rFonts w:eastAsiaTheme="minorEastAsia"/>
                <w:lang w:val="en-US" w:eastAsia="zh-CN"/>
              </w:rPr>
            </w:pPr>
            <w:r w:rsidRPr="006F0C2A">
              <w:rPr>
                <w:rFonts w:eastAsiaTheme="minorEastAsia" w:hint="eastAsia"/>
                <w:lang w:val="en-US" w:eastAsia="zh-CN"/>
              </w:rPr>
              <w:t>XXX</w:t>
            </w:r>
          </w:p>
        </w:tc>
        <w:tc>
          <w:tcPr>
            <w:tcW w:w="8395" w:type="dxa"/>
          </w:tcPr>
          <w:p w14:paraId="14205ED2" w14:textId="1DAEC501" w:rsidR="00E974E4" w:rsidRPr="006F0C2A" w:rsidRDefault="00E974E4" w:rsidP="008B7043">
            <w:pPr>
              <w:spacing w:after="120"/>
              <w:rPr>
                <w:rFonts w:eastAsiaTheme="minorEastAsia"/>
                <w:lang w:val="en-US" w:eastAsia="zh-CN"/>
              </w:rPr>
            </w:pPr>
            <w:r>
              <w:rPr>
                <w:rFonts w:eastAsiaTheme="minorEastAsia"/>
                <w:lang w:val="en-US" w:eastAsia="zh-CN"/>
              </w:rPr>
              <w:t>Issue 1-2:</w:t>
            </w:r>
          </w:p>
        </w:tc>
      </w:tr>
    </w:tbl>
    <w:p w14:paraId="08F6A01F" w14:textId="40AAFCF8" w:rsidR="00E974E4" w:rsidRPr="003418CB" w:rsidRDefault="00E974E4" w:rsidP="00175E02">
      <w:pPr>
        <w:rPr>
          <w:color w:val="0070C0"/>
          <w:lang w:val="en-US" w:eastAsia="zh-CN"/>
        </w:rPr>
      </w:pPr>
    </w:p>
    <w:p w14:paraId="7E7EFEA1" w14:textId="77777777" w:rsidR="00E974E4" w:rsidRDefault="00E974E4">
      <w:pPr>
        <w:rPr>
          <w:i/>
          <w:color w:val="0070C0"/>
          <w:lang w:eastAsia="zh-CN"/>
        </w:rPr>
      </w:pPr>
    </w:p>
    <w:p w14:paraId="49D4CDC4" w14:textId="77777777" w:rsidR="00362B5F" w:rsidRDefault="00A6655E">
      <w:pPr>
        <w:pStyle w:val="2"/>
      </w:pPr>
      <w:r>
        <w:t>Summary</w:t>
      </w:r>
      <w:r>
        <w:rPr>
          <w:rFonts w:hint="eastAsia"/>
        </w:rPr>
        <w:t xml:space="preserve"> for 1st round </w:t>
      </w:r>
    </w:p>
    <w:p w14:paraId="3DA148FD" w14:textId="77777777" w:rsidR="003A2710" w:rsidRPr="00805BE8" w:rsidRDefault="003A2710" w:rsidP="003A2710">
      <w:pPr>
        <w:pStyle w:val="3"/>
      </w:pPr>
      <w:r w:rsidRPr="00805BE8">
        <w:t xml:space="preserve">Open issues </w:t>
      </w:r>
    </w:p>
    <w:p w14:paraId="6F79EF91" w14:textId="77777777" w:rsidR="003A2710" w:rsidRDefault="003A2710" w:rsidP="003A27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c"/>
        <w:tblW w:w="0" w:type="auto"/>
        <w:tblLook w:val="04A0" w:firstRow="1" w:lastRow="0" w:firstColumn="1" w:lastColumn="0" w:noHBand="0" w:noVBand="1"/>
      </w:tblPr>
      <w:tblGrid>
        <w:gridCol w:w="1230"/>
        <w:gridCol w:w="8401"/>
      </w:tblGrid>
      <w:tr w:rsidR="003A2710" w:rsidRPr="00004165" w14:paraId="3B33B090" w14:textId="77777777" w:rsidTr="00053143">
        <w:tc>
          <w:tcPr>
            <w:tcW w:w="1230" w:type="dxa"/>
          </w:tcPr>
          <w:p w14:paraId="33E88FD4" w14:textId="77777777" w:rsidR="003A2710" w:rsidRPr="00045592" w:rsidRDefault="003A2710" w:rsidP="008B7043">
            <w:pPr>
              <w:rPr>
                <w:rFonts w:eastAsiaTheme="minorEastAsia"/>
                <w:b/>
                <w:bCs/>
                <w:color w:val="0070C0"/>
                <w:lang w:val="en-US" w:eastAsia="zh-CN"/>
              </w:rPr>
            </w:pPr>
          </w:p>
        </w:tc>
        <w:tc>
          <w:tcPr>
            <w:tcW w:w="8401" w:type="dxa"/>
          </w:tcPr>
          <w:p w14:paraId="7BE27F1F" w14:textId="77777777" w:rsidR="003A2710" w:rsidRPr="00045592" w:rsidRDefault="003A2710" w:rsidP="008B70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A2710" w14:paraId="73F89004" w14:textId="77777777" w:rsidTr="00053143">
        <w:tc>
          <w:tcPr>
            <w:tcW w:w="1230" w:type="dxa"/>
          </w:tcPr>
          <w:p w14:paraId="49095828" w14:textId="0A449946" w:rsidR="003A2710" w:rsidRPr="003418CB" w:rsidRDefault="003A2710" w:rsidP="008B70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053143">
              <w:rPr>
                <w:rFonts w:eastAsiaTheme="minorEastAsia"/>
                <w:b/>
                <w:bCs/>
                <w:color w:val="0070C0"/>
                <w:lang w:val="en-US" w:eastAsia="zh-CN"/>
              </w:rPr>
              <w:t>-1</w:t>
            </w:r>
          </w:p>
        </w:tc>
        <w:tc>
          <w:tcPr>
            <w:tcW w:w="8401" w:type="dxa"/>
          </w:tcPr>
          <w:p w14:paraId="4DAE2AE5" w14:textId="77777777" w:rsidR="0048597C" w:rsidRPr="00070367" w:rsidRDefault="0048597C" w:rsidP="0048597C">
            <w:pPr>
              <w:rPr>
                <w:rFonts w:eastAsia="Malgun Gothic"/>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Pr>
                <w:b/>
                <w:iCs/>
                <w:u w:val="single"/>
                <w:lang w:val="en-US" w:eastAsia="zh-CN"/>
              </w:rPr>
              <w:t xml:space="preserve">Work plan for WI </w:t>
            </w:r>
            <w:r w:rsidRPr="00B41435">
              <w:rPr>
                <w:b/>
                <w:iCs/>
                <w:u w:val="single"/>
                <w:lang w:val="en-US" w:eastAsia="zh-CN"/>
              </w:rPr>
              <w:t>IoT_NTN_FDD_LS_band</w:t>
            </w:r>
            <w:r>
              <w:rPr>
                <w:b/>
                <w:iCs/>
                <w:u w:val="single"/>
                <w:lang w:val="en-US" w:eastAsia="zh-CN"/>
              </w:rPr>
              <w:t xml:space="preserve"> core part</w:t>
            </w:r>
          </w:p>
          <w:p w14:paraId="2DB06EE8" w14:textId="77777777" w:rsidR="0048597C" w:rsidRDefault="0048597C" w:rsidP="0048597C">
            <w:pPr>
              <w:rPr>
                <w:rFonts w:eastAsiaTheme="minorEastAsia"/>
                <w:lang w:val="en-US" w:eastAsia="zh-CN"/>
              </w:rPr>
            </w:pPr>
            <w:r>
              <w:rPr>
                <w:rFonts w:eastAsiaTheme="minorEastAsia"/>
                <w:lang w:val="en-US" w:eastAsia="zh-CN"/>
              </w:rPr>
              <w:t xml:space="preserve">Received comments: </w:t>
            </w:r>
          </w:p>
          <w:p w14:paraId="649B7A58" w14:textId="77777777" w:rsidR="0048597C" w:rsidRDefault="0048597C" w:rsidP="0048597C">
            <w:pPr>
              <w:rPr>
                <w:rFonts w:eastAsiaTheme="minorEastAsia"/>
                <w:i/>
                <w:color w:val="0070C0"/>
                <w:lang w:val="en-US" w:eastAsia="zh-CN"/>
              </w:rPr>
            </w:pPr>
            <w:r>
              <w:rPr>
                <w:rFonts w:eastAsiaTheme="minorEastAsia"/>
                <w:lang w:val="en-US" w:eastAsia="zh-CN"/>
              </w:rPr>
              <w:t>RAN4 #108bis in October has been converted from e-meeting to face-to-face in Xiamen.</w:t>
            </w:r>
          </w:p>
          <w:p w14:paraId="3BB1676C" w14:textId="77777777" w:rsidR="0048597C" w:rsidRDefault="0048597C" w:rsidP="004859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D971D4" w14:textId="77777777" w:rsidR="0048597C" w:rsidRDefault="0048597C" w:rsidP="0048597C">
            <w:pPr>
              <w:rPr>
                <w:rFonts w:eastAsiaTheme="minorEastAsia"/>
                <w:i/>
                <w:color w:val="0070C0"/>
                <w:lang w:val="en-US" w:eastAsia="zh-CN"/>
              </w:rPr>
            </w:pPr>
            <w:r>
              <w:t xml:space="preserve">Revision of R4-2304496 is needed. </w:t>
            </w:r>
          </w:p>
          <w:p w14:paraId="73F09273" w14:textId="77777777" w:rsidR="0048597C" w:rsidRDefault="0048597C" w:rsidP="0048597C">
            <w:pPr>
              <w:rPr>
                <w:rFonts w:eastAsiaTheme="minorEastAsia"/>
                <w:i/>
                <w:color w:val="0070C0"/>
                <w:lang w:val="en-US" w:eastAsia="zh-CN"/>
              </w:rPr>
            </w:pPr>
            <w:r>
              <w:rPr>
                <w:rFonts w:eastAsiaTheme="minorEastAsia" w:hint="eastAsia"/>
                <w:i/>
                <w:color w:val="0070C0"/>
                <w:lang w:val="en-US" w:eastAsia="zh-CN"/>
              </w:rPr>
              <w:t>Candidate options:</w:t>
            </w:r>
          </w:p>
          <w:p w14:paraId="6F2F4E12" w14:textId="77777777" w:rsidR="0048597C" w:rsidRDefault="0048597C" w:rsidP="0048597C">
            <w:pPr>
              <w:rPr>
                <w:rFonts w:eastAsiaTheme="minorEastAsia"/>
                <w:i/>
                <w:color w:val="0070C0"/>
                <w:lang w:val="en-US" w:eastAsia="zh-CN"/>
              </w:rPr>
            </w:pPr>
            <w:r>
              <w:t xml:space="preserve">To revise R4-2304496 with following modification. </w:t>
            </w:r>
          </w:p>
          <w:p w14:paraId="04D2F1F8" w14:textId="77777777" w:rsidR="0048597C" w:rsidRPr="000C6B47" w:rsidRDefault="0048597C" w:rsidP="0048597C">
            <w:pPr>
              <w:pStyle w:val="B1"/>
            </w:pPr>
            <w:r>
              <w:t>4)</w:t>
            </w:r>
            <w:r>
              <w:tab/>
              <w:t>RAN4#108bis (October 2023, F2F)</w:t>
            </w:r>
          </w:p>
          <w:p w14:paraId="2B995A16" w14:textId="77777777" w:rsidR="0048597C" w:rsidRDefault="0048597C" w:rsidP="0048597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21D12A" w14:textId="77777777" w:rsidR="0048597C" w:rsidRDefault="0048597C" w:rsidP="0048597C">
            <w:pPr>
              <w:rPr>
                <w:rFonts w:eastAsia="新細明體"/>
                <w:lang w:eastAsia="zh-TW"/>
              </w:rPr>
            </w:pPr>
            <w:r>
              <w:t>The revised R4-2304496 based on the 1st-round comments should be provided.</w:t>
            </w:r>
            <w:r>
              <w:rPr>
                <w:rFonts w:eastAsia="新細明體" w:hint="eastAsia"/>
                <w:lang w:eastAsia="zh-TW"/>
              </w:rPr>
              <w:t xml:space="preserve"> </w:t>
            </w:r>
          </w:p>
          <w:p w14:paraId="7B367A23" w14:textId="6D62038F" w:rsidR="00053143" w:rsidRPr="00CF1111" w:rsidRDefault="0048597C" w:rsidP="0048597C">
            <w:r>
              <w:t>To agree the revised R4-2304496.</w:t>
            </w:r>
          </w:p>
        </w:tc>
      </w:tr>
      <w:tr w:rsidR="00053143" w14:paraId="6F5CF05B" w14:textId="77777777" w:rsidTr="00053143">
        <w:tc>
          <w:tcPr>
            <w:tcW w:w="1230" w:type="dxa"/>
          </w:tcPr>
          <w:p w14:paraId="340C32F2" w14:textId="3E81D2FB" w:rsidR="00053143" w:rsidRPr="00045592" w:rsidRDefault="00053143" w:rsidP="0005314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1" w:type="dxa"/>
          </w:tcPr>
          <w:p w14:paraId="0C9279F2" w14:textId="77777777" w:rsidR="0048597C" w:rsidRDefault="0048597C" w:rsidP="0048597C">
            <w:pPr>
              <w:rPr>
                <w:b/>
                <w:u w:val="single"/>
                <w:lang w:eastAsia="zh-CN"/>
              </w:rPr>
            </w:pPr>
            <w:r>
              <w:rPr>
                <w:b/>
                <w:u w:val="single"/>
                <w:lang w:eastAsia="ko-KR"/>
              </w:rPr>
              <w:t>Issue 1-</w:t>
            </w:r>
            <w:r>
              <w:rPr>
                <w:b/>
                <w:u w:val="single"/>
                <w:lang w:eastAsia="zh-CN"/>
              </w:rPr>
              <w:t>2</w:t>
            </w:r>
            <w:r>
              <w:rPr>
                <w:b/>
                <w:u w:val="single"/>
                <w:lang w:eastAsia="ko-KR"/>
              </w:rPr>
              <w:t>: Draft TR for IoT NTN bands</w:t>
            </w:r>
          </w:p>
          <w:p w14:paraId="6A5CF348" w14:textId="77777777" w:rsidR="0048597C" w:rsidRPr="00D43FDA" w:rsidRDefault="0048597C" w:rsidP="0048597C">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0AEDFE1B" w14:textId="77777777" w:rsidR="0048597C" w:rsidRPr="00D43FDA" w:rsidRDefault="0048597C" w:rsidP="0048597C">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iCs/>
                <w:szCs w:val="24"/>
                <w:lang w:eastAsia="zh-CN"/>
              </w:rPr>
              <w:t xml:space="preserve">Consider the draft TR skeleton in </w:t>
            </w:r>
            <w:r>
              <w:t xml:space="preserve">R4-2304497 </w:t>
            </w:r>
            <w:r>
              <w:rPr>
                <w:rFonts w:eastAsia="SimSun"/>
                <w:iCs/>
                <w:szCs w:val="24"/>
                <w:lang w:eastAsia="zh-CN"/>
              </w:rPr>
              <w:t xml:space="preserve">for IoT NTN bands </w:t>
            </w:r>
          </w:p>
          <w:p w14:paraId="673A0954" w14:textId="77777777" w:rsidR="0048597C" w:rsidRPr="00D43FDA" w:rsidRDefault="0048597C" w:rsidP="0048597C">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884CC35" w14:textId="77777777" w:rsidR="0048597C" w:rsidRPr="00D43FDA" w:rsidRDefault="0048597C" w:rsidP="0048597C">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99AEE49" w14:textId="77777777" w:rsidR="0048597C" w:rsidRPr="00BC2880" w:rsidRDefault="0048597C" w:rsidP="0048597C">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and comments invited. </w:t>
            </w:r>
          </w:p>
          <w:p w14:paraId="27B448FA" w14:textId="77777777" w:rsidR="0048597C" w:rsidRDefault="0048597C" w:rsidP="004859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606C39" w14:textId="77777777" w:rsidR="0048597C" w:rsidRPr="00F60299" w:rsidRDefault="0048597C" w:rsidP="0048597C">
            <w:pPr>
              <w:rPr>
                <w:rFonts w:eastAsia="新細明體"/>
                <w:iCs/>
                <w:lang w:val="en-US" w:eastAsia="zh-TW"/>
              </w:rPr>
            </w:pPr>
            <w:r w:rsidRPr="00F60299">
              <w:rPr>
                <w:rFonts w:eastAsia="新細明體" w:hint="eastAsia"/>
                <w:iCs/>
                <w:lang w:val="en-US" w:eastAsia="zh-TW"/>
              </w:rPr>
              <w:t>T</w:t>
            </w:r>
            <w:r w:rsidRPr="00F60299">
              <w:rPr>
                <w:rFonts w:eastAsia="新細明體"/>
                <w:iCs/>
                <w:lang w:val="en-US" w:eastAsia="zh-TW"/>
              </w:rPr>
              <w:t xml:space="preserve">o </w:t>
            </w:r>
            <w:r>
              <w:rPr>
                <w:rFonts w:eastAsia="新細明體"/>
                <w:iCs/>
                <w:lang w:val="en-US" w:eastAsia="zh-TW"/>
              </w:rPr>
              <w:t>endorse</w:t>
            </w:r>
            <w:r w:rsidRPr="00F60299">
              <w:rPr>
                <w:rFonts w:eastAsia="新細明體"/>
                <w:iCs/>
                <w:lang w:val="en-US" w:eastAsia="zh-TW"/>
              </w:rPr>
              <w:t xml:space="preserve"> </w:t>
            </w:r>
            <w:r>
              <w:t>R4-2304497</w:t>
            </w:r>
            <w:r>
              <w:rPr>
                <w:rFonts w:eastAsia="新細明體"/>
                <w:iCs/>
                <w:lang w:val="en-US" w:eastAsia="zh-TW"/>
              </w:rPr>
              <w:t>.</w:t>
            </w:r>
          </w:p>
          <w:p w14:paraId="70249288" w14:textId="77777777" w:rsidR="0048597C" w:rsidRDefault="0048597C" w:rsidP="0048597C">
            <w:pPr>
              <w:rPr>
                <w:rFonts w:eastAsiaTheme="minorEastAsia"/>
                <w:i/>
                <w:color w:val="0070C0"/>
                <w:lang w:val="en-US" w:eastAsia="zh-CN"/>
              </w:rPr>
            </w:pPr>
            <w:r>
              <w:rPr>
                <w:rFonts w:eastAsiaTheme="minorEastAsia" w:hint="eastAsia"/>
                <w:i/>
                <w:color w:val="0070C0"/>
                <w:lang w:val="en-US" w:eastAsia="zh-CN"/>
              </w:rPr>
              <w:t>Candidate options:</w:t>
            </w:r>
          </w:p>
          <w:p w14:paraId="461664B7" w14:textId="77777777" w:rsidR="0048597C" w:rsidRPr="00F60299" w:rsidRDefault="0048597C" w:rsidP="0048597C">
            <w:pPr>
              <w:rPr>
                <w:rFonts w:eastAsia="新細明體"/>
                <w:iCs/>
                <w:lang w:val="en-US" w:eastAsia="zh-TW"/>
              </w:rPr>
            </w:pPr>
            <w:r w:rsidRPr="00F60299">
              <w:rPr>
                <w:rFonts w:eastAsia="新細明體" w:hint="eastAsia"/>
                <w:iCs/>
                <w:lang w:val="en-US" w:eastAsia="zh-TW"/>
              </w:rPr>
              <w:t>N</w:t>
            </w:r>
            <w:r w:rsidRPr="00F60299">
              <w:rPr>
                <w:rFonts w:eastAsia="新細明體"/>
                <w:iCs/>
                <w:lang w:val="en-US" w:eastAsia="zh-TW"/>
              </w:rPr>
              <w:t>one</w:t>
            </w:r>
            <w:r>
              <w:rPr>
                <w:rFonts w:eastAsia="新細明體"/>
                <w:iCs/>
                <w:lang w:val="en-US" w:eastAsia="zh-TW"/>
              </w:rPr>
              <w:t>.</w:t>
            </w:r>
          </w:p>
          <w:p w14:paraId="64229D51" w14:textId="77777777" w:rsidR="0048597C" w:rsidRDefault="0048597C" w:rsidP="0048597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0B30D3" w14:textId="1EFA084A" w:rsidR="00053143" w:rsidRPr="003E2956" w:rsidRDefault="0048597C" w:rsidP="0048597C">
            <w:pPr>
              <w:rPr>
                <w:rFonts w:eastAsia="新細明體"/>
                <w:iCs/>
                <w:color w:val="0070C0"/>
                <w:lang w:val="en-US" w:eastAsia="zh-TW"/>
              </w:rPr>
            </w:pPr>
            <w:r>
              <w:rPr>
                <w:rFonts w:eastAsia="新細明體"/>
                <w:iCs/>
                <w:lang w:val="en-US" w:eastAsia="zh-TW"/>
              </w:rPr>
              <w:t xml:space="preserve">None. Issue 1-2 can be closed. </w:t>
            </w:r>
            <w:r w:rsidR="003E2956">
              <w:rPr>
                <w:rFonts w:eastAsia="新細明體"/>
                <w:iCs/>
                <w:lang w:val="en-US" w:eastAsia="zh-TW"/>
              </w:rPr>
              <w:t xml:space="preserve"> </w:t>
            </w:r>
          </w:p>
        </w:tc>
      </w:tr>
    </w:tbl>
    <w:p w14:paraId="06929FBB" w14:textId="77777777" w:rsidR="003A2710" w:rsidRPr="003418CB" w:rsidRDefault="003A2710" w:rsidP="003A2710">
      <w:pPr>
        <w:rPr>
          <w:color w:val="0070C0"/>
          <w:lang w:val="en-US" w:eastAsia="zh-CN"/>
        </w:rPr>
      </w:pPr>
    </w:p>
    <w:p w14:paraId="2854A199" w14:textId="77777777" w:rsidR="00362B5F" w:rsidRPr="00BE48B0" w:rsidRDefault="00A6655E">
      <w:pPr>
        <w:pStyle w:val="2"/>
        <w:rPr>
          <w:lang w:val="en-US"/>
        </w:rPr>
      </w:pPr>
      <w:r w:rsidRPr="00BE48B0">
        <w:rPr>
          <w:lang w:val="en-US"/>
        </w:rPr>
        <w:lastRenderedPageBreak/>
        <w:t>Discussion on 2nd round (if applicable)</w:t>
      </w:r>
    </w:p>
    <w:p w14:paraId="4C1663BB" w14:textId="77777777" w:rsidR="00425FEC" w:rsidRDefault="00425FEC" w:rsidP="00425F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1C83270" w14:textId="6A7147AC" w:rsidR="00362B5F" w:rsidRDefault="00362B5F">
      <w:pPr>
        <w:rPr>
          <w:lang w:val="en-US" w:eastAsia="zh-CN"/>
        </w:rPr>
      </w:pPr>
    </w:p>
    <w:p w14:paraId="66B7E1B6" w14:textId="77777777" w:rsidR="00231FFE" w:rsidRDefault="00231FFE" w:rsidP="00231FFE">
      <w:pPr>
        <w:rPr>
          <w:lang w:val="en-US" w:eastAsia="zh-CN"/>
        </w:rPr>
      </w:pPr>
    </w:p>
    <w:p w14:paraId="375AF2B0" w14:textId="77777777" w:rsidR="00231FFE" w:rsidRDefault="00231FFE" w:rsidP="00231FFE">
      <w:pPr>
        <w:pStyle w:val="3"/>
      </w:pPr>
      <w:r>
        <w:t>Open Issues</w:t>
      </w:r>
    </w:p>
    <w:p w14:paraId="371D0F2C" w14:textId="77777777" w:rsidR="00231FFE" w:rsidRPr="001B2B34" w:rsidRDefault="00231FFE" w:rsidP="00231FFE">
      <w:pPr>
        <w:rPr>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Pr>
          <w:b/>
          <w:iCs/>
          <w:u w:val="single"/>
          <w:lang w:val="en-US" w:eastAsia="zh-CN"/>
        </w:rPr>
        <w:t xml:space="preserve">Work plan for WI </w:t>
      </w:r>
      <w:r w:rsidRPr="00B41435">
        <w:rPr>
          <w:b/>
          <w:iCs/>
          <w:u w:val="single"/>
          <w:lang w:val="en-US" w:eastAsia="zh-CN"/>
        </w:rPr>
        <w:t>IoT_NTN_FDD_LS_band</w:t>
      </w:r>
      <w:r>
        <w:rPr>
          <w:b/>
          <w:iCs/>
          <w:u w:val="single"/>
          <w:lang w:val="en-US" w:eastAsia="zh-CN"/>
        </w:rPr>
        <w:t xml:space="preserve"> core part</w:t>
      </w:r>
    </w:p>
    <w:p w14:paraId="70DBDE87" w14:textId="77777777" w:rsidR="00231FFE" w:rsidRPr="006579F4" w:rsidRDefault="00231FFE" w:rsidP="00231FFE">
      <w:pPr>
        <w:rPr>
          <w:rFonts w:eastAsiaTheme="minorEastAsia"/>
          <w:i/>
          <w:color w:val="0070C0"/>
          <w:lang w:val="en-US" w:eastAsia="zh-CN"/>
        </w:rPr>
      </w:pPr>
      <w:r>
        <w:rPr>
          <w:rFonts w:eastAsiaTheme="minorEastAsia" w:hint="eastAsia"/>
          <w:i/>
          <w:color w:val="0070C0"/>
          <w:lang w:val="en-US" w:eastAsia="zh-CN"/>
        </w:rPr>
        <w:t>Candidate options:</w:t>
      </w:r>
    </w:p>
    <w:p w14:paraId="3DF4CF30" w14:textId="77777777" w:rsidR="00231FFE" w:rsidRDefault="00231FFE" w:rsidP="00231FFE">
      <w:pPr>
        <w:pStyle w:val="aff5"/>
        <w:numPr>
          <w:ilvl w:val="1"/>
          <w:numId w:val="5"/>
        </w:numPr>
        <w:overflowPunct/>
        <w:autoSpaceDE/>
        <w:autoSpaceDN/>
        <w:adjustRightInd/>
        <w:spacing w:after="120"/>
        <w:ind w:leftChars="140" w:left="640" w:firstLineChars="0"/>
        <w:textAlignment w:val="auto"/>
        <w:rPr>
          <w:rFonts w:eastAsia="SimSun"/>
          <w:iCs/>
          <w:szCs w:val="24"/>
          <w:lang w:eastAsia="zh-CN"/>
        </w:rPr>
      </w:pPr>
      <w:r w:rsidRPr="001B2B34">
        <w:rPr>
          <w:rFonts w:eastAsia="SimSun"/>
          <w:iCs/>
          <w:szCs w:val="24"/>
          <w:lang w:eastAsia="zh-CN"/>
        </w:rPr>
        <w:t xml:space="preserve">Option 1: </w:t>
      </w:r>
      <w:r w:rsidRPr="00A526D5">
        <w:rPr>
          <w:rFonts w:eastAsia="SimSun"/>
          <w:iCs/>
          <w:szCs w:val="24"/>
          <w:lang w:eastAsia="zh-CN"/>
        </w:rPr>
        <w:t>Approve revised R4-2304496 with following modification</w:t>
      </w:r>
      <w:r>
        <w:rPr>
          <w:rFonts w:eastAsia="SimSun"/>
          <w:iCs/>
          <w:szCs w:val="24"/>
          <w:lang w:eastAsia="zh-CN"/>
        </w:rPr>
        <w:t>:</w:t>
      </w:r>
    </w:p>
    <w:p w14:paraId="73BD3EE0" w14:textId="77777777" w:rsidR="00231FFE" w:rsidRPr="00A526D5" w:rsidRDefault="00231FFE" w:rsidP="00231FFE">
      <w:pPr>
        <w:pStyle w:val="aff5"/>
        <w:overflowPunct/>
        <w:autoSpaceDE/>
        <w:autoSpaceDN/>
        <w:adjustRightInd/>
        <w:spacing w:after="120"/>
        <w:ind w:leftChars="320" w:left="640" w:firstLineChars="0" w:firstLine="0"/>
        <w:textAlignment w:val="auto"/>
        <w:rPr>
          <w:rFonts w:eastAsia="新細明體"/>
          <w:iCs/>
          <w:szCs w:val="24"/>
          <w:lang w:eastAsia="zh-TW"/>
        </w:rPr>
      </w:pPr>
      <w:r w:rsidRPr="00A526D5">
        <w:rPr>
          <w:rFonts w:eastAsia="新細明體"/>
          <w:iCs/>
          <w:szCs w:val="24"/>
          <w:lang w:eastAsia="zh-TW"/>
        </w:rPr>
        <w:t>4)</w:t>
      </w:r>
      <w:r w:rsidRPr="00A526D5">
        <w:rPr>
          <w:rFonts w:eastAsia="新細明體"/>
          <w:iCs/>
          <w:szCs w:val="24"/>
          <w:lang w:eastAsia="zh-TW"/>
        </w:rPr>
        <w:tab/>
        <w:t>RAN4#108bis (October 2023, F2F)</w:t>
      </w:r>
    </w:p>
    <w:p w14:paraId="3E21FA6E" w14:textId="77777777" w:rsidR="00231FFE" w:rsidRPr="00D43FDA" w:rsidRDefault="00231FFE" w:rsidP="00231FFE">
      <w:pPr>
        <w:pStyle w:val="aff5"/>
        <w:numPr>
          <w:ilvl w:val="1"/>
          <w:numId w:val="5"/>
        </w:numPr>
        <w:overflowPunct/>
        <w:autoSpaceDE/>
        <w:autoSpaceDN/>
        <w:adjustRightInd/>
        <w:spacing w:after="120"/>
        <w:ind w:leftChars="140" w:left="6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8912CE5" w14:textId="77777777" w:rsidR="00231FFE" w:rsidRPr="006579F4" w:rsidRDefault="00231FFE" w:rsidP="00231FFE">
      <w:pPr>
        <w:rPr>
          <w:rFonts w:eastAsiaTheme="minorEastAsia"/>
          <w:i/>
          <w:color w:val="0070C0"/>
          <w:lang w:val="en-US" w:eastAsia="zh-CN"/>
        </w:rPr>
      </w:pPr>
      <w:r w:rsidRPr="006579F4">
        <w:rPr>
          <w:rFonts w:eastAsiaTheme="minorEastAsia"/>
          <w:i/>
          <w:color w:val="0070C0"/>
          <w:lang w:val="en-US" w:eastAsia="zh-CN"/>
        </w:rPr>
        <w:t>Recommended WF</w:t>
      </w:r>
      <w:r w:rsidRPr="006579F4">
        <w:rPr>
          <w:rFonts w:eastAsiaTheme="minorEastAsia" w:hint="eastAsia"/>
          <w:i/>
          <w:color w:val="0070C0"/>
          <w:lang w:val="en-US" w:eastAsia="zh-CN"/>
        </w:rPr>
        <w:t>:</w:t>
      </w:r>
    </w:p>
    <w:p w14:paraId="34742C5A" w14:textId="77777777" w:rsidR="00231FFE" w:rsidRPr="006579F4" w:rsidRDefault="00231FFE" w:rsidP="00231FFE">
      <w:pPr>
        <w:pStyle w:val="aff5"/>
        <w:numPr>
          <w:ilvl w:val="0"/>
          <w:numId w:val="21"/>
        </w:numPr>
        <w:spacing w:after="120"/>
        <w:ind w:firstLineChars="0"/>
        <w:rPr>
          <w:szCs w:val="24"/>
          <w:lang w:eastAsia="zh-CN"/>
        </w:rPr>
      </w:pPr>
      <w:r w:rsidRPr="006579F4">
        <w:rPr>
          <w:szCs w:val="24"/>
          <w:lang w:eastAsia="zh-CN"/>
        </w:rPr>
        <w:t xml:space="preserve">Agree Option 1 </w:t>
      </w:r>
    </w:p>
    <w:p w14:paraId="67D64665" w14:textId="77777777" w:rsidR="00231FFE" w:rsidRDefault="00231FFE" w:rsidP="00231FFE"/>
    <w:p w14:paraId="22577865" w14:textId="77777777" w:rsidR="00231FFE" w:rsidRPr="008D20CA" w:rsidRDefault="00231FFE" w:rsidP="00231FFE">
      <w:pPr>
        <w:pStyle w:val="3"/>
        <w:rPr>
          <w:lang w:val="en-US"/>
        </w:rPr>
      </w:pPr>
      <w:r w:rsidRPr="008D20CA">
        <w:rPr>
          <w:lang w:val="en-US"/>
        </w:rPr>
        <w:t xml:space="preserve">Companies views’ collection for 2nd round </w:t>
      </w:r>
    </w:p>
    <w:p w14:paraId="10B27D28" w14:textId="77777777" w:rsidR="00231FFE" w:rsidRDefault="00231FFE" w:rsidP="00231FFE">
      <w:pPr>
        <w:rPr>
          <w:i/>
          <w:color w:val="0070C0"/>
          <w:lang w:val="en-US" w:eastAsia="zh-CN"/>
        </w:rPr>
      </w:pPr>
    </w:p>
    <w:p w14:paraId="2A781F6E" w14:textId="77777777" w:rsidR="00231FFE" w:rsidRPr="008D20CA" w:rsidRDefault="00231FFE" w:rsidP="00231FFE">
      <w:pPr>
        <w:rPr>
          <w:lang w:val="en-US" w:eastAsia="zh-CN"/>
        </w:rPr>
      </w:pPr>
      <w:r>
        <w:rPr>
          <w:i/>
          <w:color w:val="0070C0"/>
          <w:lang w:val="en-US" w:eastAsia="zh-CN"/>
        </w:rPr>
        <w:t>Companies are encouraged to comment on the proposed Way Forwards by the Moderator.</w:t>
      </w:r>
    </w:p>
    <w:tbl>
      <w:tblPr>
        <w:tblStyle w:val="afc"/>
        <w:tblW w:w="0" w:type="auto"/>
        <w:tblLook w:val="04A0" w:firstRow="1" w:lastRow="0" w:firstColumn="1" w:lastColumn="0" w:noHBand="0" w:noVBand="1"/>
      </w:tblPr>
      <w:tblGrid>
        <w:gridCol w:w="1236"/>
        <w:gridCol w:w="8395"/>
      </w:tblGrid>
      <w:tr w:rsidR="00231FFE" w14:paraId="1CDBCE9B" w14:textId="77777777" w:rsidTr="008D3298">
        <w:tc>
          <w:tcPr>
            <w:tcW w:w="1236" w:type="dxa"/>
          </w:tcPr>
          <w:p w14:paraId="5D5A85C4" w14:textId="77777777" w:rsidR="00231FFE" w:rsidRPr="00805BE8" w:rsidRDefault="00231FFE" w:rsidP="008D32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CAA2FE" w14:textId="77777777" w:rsidR="00231FFE" w:rsidRPr="00805BE8" w:rsidRDefault="00231FFE" w:rsidP="008D3298">
            <w:pPr>
              <w:spacing w:after="120"/>
              <w:rPr>
                <w:rFonts w:eastAsiaTheme="minorEastAsia"/>
                <w:b/>
                <w:bCs/>
                <w:color w:val="0070C0"/>
                <w:lang w:val="en-US" w:eastAsia="zh-CN"/>
              </w:rPr>
            </w:pPr>
            <w:r>
              <w:rPr>
                <w:rFonts w:eastAsiaTheme="minorEastAsia"/>
                <w:b/>
                <w:bCs/>
                <w:color w:val="0070C0"/>
                <w:lang w:val="en-US" w:eastAsia="zh-CN"/>
              </w:rPr>
              <w:t>Comments</w:t>
            </w:r>
          </w:p>
        </w:tc>
      </w:tr>
      <w:tr w:rsidR="00231FFE" w14:paraId="5397FE72" w14:textId="77777777" w:rsidTr="008D3298">
        <w:tc>
          <w:tcPr>
            <w:tcW w:w="1236" w:type="dxa"/>
          </w:tcPr>
          <w:p w14:paraId="3791CC2D" w14:textId="77777777" w:rsidR="00231FFE" w:rsidRPr="003418CB" w:rsidRDefault="00231FFE" w:rsidP="008D32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52B934" w14:textId="77777777" w:rsidR="00231FFE" w:rsidRPr="003418CB" w:rsidRDefault="00231FFE" w:rsidP="008D3298">
            <w:pPr>
              <w:spacing w:after="120"/>
              <w:rPr>
                <w:rFonts w:eastAsiaTheme="minorEastAsia"/>
                <w:color w:val="0070C0"/>
                <w:lang w:val="en-US" w:eastAsia="zh-CN"/>
              </w:rPr>
            </w:pPr>
          </w:p>
        </w:tc>
      </w:tr>
    </w:tbl>
    <w:p w14:paraId="09092D50" w14:textId="77777777" w:rsidR="00231FFE" w:rsidRDefault="00231FFE" w:rsidP="00231FFE"/>
    <w:p w14:paraId="401C1DFE" w14:textId="77777777" w:rsidR="00231FFE" w:rsidRDefault="00231FFE" w:rsidP="00231FFE"/>
    <w:p w14:paraId="11B78180" w14:textId="77777777" w:rsidR="00231FFE" w:rsidRPr="009035FD" w:rsidRDefault="00231FFE" w:rsidP="00231FFE">
      <w:pPr>
        <w:pStyle w:val="3"/>
      </w:pPr>
      <w:r w:rsidRPr="00035C50">
        <w:t>Summary</w:t>
      </w:r>
      <w:r w:rsidRPr="00035C50">
        <w:rPr>
          <w:rFonts w:hint="eastAsia"/>
        </w:rPr>
        <w:t xml:space="preserve"> for </w:t>
      </w:r>
      <w:r>
        <w:t>2nd</w:t>
      </w:r>
      <w:r w:rsidRPr="00035C50">
        <w:rPr>
          <w:rFonts w:hint="eastAsia"/>
        </w:rPr>
        <w:t xml:space="preserve"> round </w:t>
      </w:r>
    </w:p>
    <w:p w14:paraId="47EFD860" w14:textId="77777777" w:rsidR="00231FFE" w:rsidRPr="00D27865" w:rsidRDefault="00231FFE" w:rsidP="00231FFE"/>
    <w:p w14:paraId="16D78FE4" w14:textId="77777777" w:rsidR="00231FFE" w:rsidRDefault="00231FFE">
      <w:pPr>
        <w:rPr>
          <w:lang w:val="en-US" w:eastAsia="zh-CN"/>
        </w:rPr>
      </w:pPr>
    </w:p>
    <w:p w14:paraId="00693170" w14:textId="1A2AD7F8" w:rsidR="00C449AE" w:rsidRDefault="00C449AE" w:rsidP="00C449AE">
      <w:pPr>
        <w:pStyle w:val="1"/>
        <w:rPr>
          <w:lang w:eastAsia="ja-JP"/>
        </w:rPr>
      </w:pPr>
      <w:r>
        <w:rPr>
          <w:lang w:eastAsia="ja-JP"/>
        </w:rPr>
        <w:t xml:space="preserve">Topic #2: </w:t>
      </w:r>
      <w:r w:rsidR="000E019F" w:rsidRPr="000E019F">
        <w:rPr>
          <w:lang w:eastAsia="zh-CN"/>
        </w:rPr>
        <w:t>System parameters</w:t>
      </w:r>
    </w:p>
    <w:p w14:paraId="5E9A39E0" w14:textId="77777777" w:rsidR="00C449AE" w:rsidRDefault="00C449AE" w:rsidP="00C449AE">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C449AE" w14:paraId="069DBBB9" w14:textId="77777777" w:rsidTr="008B7043">
        <w:trPr>
          <w:trHeight w:val="468"/>
        </w:trPr>
        <w:tc>
          <w:tcPr>
            <w:tcW w:w="1648" w:type="dxa"/>
            <w:vAlign w:val="center"/>
          </w:tcPr>
          <w:p w14:paraId="5DAB3C50" w14:textId="77777777" w:rsidR="00C449AE" w:rsidRDefault="00C449AE" w:rsidP="008B7043">
            <w:pPr>
              <w:spacing w:before="120" w:after="120"/>
              <w:rPr>
                <w:b/>
                <w:bCs/>
              </w:rPr>
            </w:pPr>
            <w:r>
              <w:rPr>
                <w:b/>
                <w:bCs/>
              </w:rPr>
              <w:t>T-doc number</w:t>
            </w:r>
          </w:p>
        </w:tc>
        <w:tc>
          <w:tcPr>
            <w:tcW w:w="1437" w:type="dxa"/>
            <w:vAlign w:val="center"/>
          </w:tcPr>
          <w:p w14:paraId="0D35AD8B" w14:textId="77777777" w:rsidR="00C449AE" w:rsidRDefault="00C449AE" w:rsidP="008B7043">
            <w:pPr>
              <w:spacing w:before="120" w:after="120"/>
              <w:rPr>
                <w:b/>
                <w:bCs/>
              </w:rPr>
            </w:pPr>
            <w:r>
              <w:rPr>
                <w:b/>
                <w:bCs/>
              </w:rPr>
              <w:t>Company</w:t>
            </w:r>
          </w:p>
        </w:tc>
        <w:tc>
          <w:tcPr>
            <w:tcW w:w="6772" w:type="dxa"/>
            <w:vAlign w:val="center"/>
          </w:tcPr>
          <w:p w14:paraId="5F4F7739" w14:textId="77777777" w:rsidR="00C449AE" w:rsidRDefault="00C449AE" w:rsidP="008B7043">
            <w:pPr>
              <w:spacing w:before="120" w:after="120"/>
              <w:rPr>
                <w:b/>
                <w:bCs/>
              </w:rPr>
            </w:pPr>
            <w:r>
              <w:rPr>
                <w:b/>
                <w:bCs/>
              </w:rPr>
              <w:t>Proposals / Observations</w:t>
            </w:r>
          </w:p>
        </w:tc>
      </w:tr>
      <w:tr w:rsidR="00C449AE" w14:paraId="1102FF34" w14:textId="77777777" w:rsidTr="008B7043">
        <w:trPr>
          <w:trHeight w:val="468"/>
        </w:trPr>
        <w:tc>
          <w:tcPr>
            <w:tcW w:w="1648" w:type="dxa"/>
          </w:tcPr>
          <w:p w14:paraId="45655A18" w14:textId="1C10907B" w:rsidR="00C449AE" w:rsidRDefault="00C449AE" w:rsidP="008B7043">
            <w:pPr>
              <w:spacing w:before="120" w:after="120"/>
            </w:pPr>
            <w:r>
              <w:t>R4-230</w:t>
            </w:r>
            <w:r w:rsidR="00BC7943">
              <w:t>5698</w:t>
            </w:r>
          </w:p>
        </w:tc>
        <w:tc>
          <w:tcPr>
            <w:tcW w:w="1437" w:type="dxa"/>
          </w:tcPr>
          <w:p w14:paraId="5C3E1CB0" w14:textId="7E54F731" w:rsidR="00BC7943" w:rsidRDefault="00BC7943" w:rsidP="008B7043">
            <w:pPr>
              <w:spacing w:before="120" w:after="120"/>
            </w:pPr>
            <w:r w:rsidRPr="00BC7943">
              <w:t>MediaTek Inc.</w:t>
            </w:r>
          </w:p>
        </w:tc>
        <w:tc>
          <w:tcPr>
            <w:tcW w:w="6772" w:type="dxa"/>
          </w:tcPr>
          <w:p w14:paraId="26438E7A" w14:textId="77777777" w:rsidR="00CC615B" w:rsidRDefault="00CC615B" w:rsidP="00CC615B">
            <w:pPr>
              <w:spacing w:before="120" w:after="120"/>
            </w:pPr>
            <w:r w:rsidRPr="00CC615B">
              <w:rPr>
                <w:b/>
                <w:bCs/>
              </w:rPr>
              <w:t>Proposal 1</w:t>
            </w:r>
            <w:r>
              <w:t>: Take band number 254 for the L/S band for IoT NTN operation.</w:t>
            </w:r>
          </w:p>
          <w:p w14:paraId="08BDB05F" w14:textId="77777777" w:rsidR="00CC615B" w:rsidRDefault="00CC615B" w:rsidP="00CC615B">
            <w:pPr>
              <w:spacing w:before="120" w:after="120"/>
            </w:pPr>
            <w:r w:rsidRPr="00CC615B">
              <w:rPr>
                <w:b/>
                <w:bCs/>
              </w:rPr>
              <w:t>Proposal 2</w:t>
            </w:r>
            <w:r>
              <w:t>: The addition of Band 254 does not have any impact on the channel bandwidth sub-clauses for category M1 or category NB1/NB2.</w:t>
            </w:r>
          </w:p>
          <w:p w14:paraId="7023DC03" w14:textId="77777777" w:rsidR="00CC615B" w:rsidRDefault="00CC615B" w:rsidP="00CC615B">
            <w:pPr>
              <w:spacing w:before="120" w:after="120"/>
            </w:pPr>
            <w:r w:rsidRPr="00CC615B">
              <w:rPr>
                <w:b/>
                <w:bCs/>
              </w:rPr>
              <w:t>Proposal 3</w:t>
            </w:r>
            <w:r>
              <w:t>: Channel spacing sub-clauses keep untouched with the addition of Band 254 for category M1 and category NB1/NB2.</w:t>
            </w:r>
          </w:p>
          <w:p w14:paraId="2ABC6570" w14:textId="77777777" w:rsidR="00CC615B" w:rsidRDefault="00CC615B" w:rsidP="00CC615B">
            <w:pPr>
              <w:spacing w:before="120" w:after="120"/>
            </w:pPr>
            <w:r w:rsidRPr="00CC615B">
              <w:rPr>
                <w:b/>
                <w:bCs/>
              </w:rPr>
              <w:lastRenderedPageBreak/>
              <w:t>Proposal 4</w:t>
            </w:r>
            <w:r>
              <w:t>: Set offset number NOffs-UL for Band 254 to 261503, and NOffs-DL to 228735 for the channel numbers.</w:t>
            </w:r>
          </w:p>
          <w:p w14:paraId="0C681BE6" w14:textId="188C4764" w:rsidR="00C449AE" w:rsidRDefault="00CC615B" w:rsidP="00CC615B">
            <w:pPr>
              <w:spacing w:before="120" w:after="120"/>
            </w:pPr>
            <w:r w:rsidRPr="00CC615B">
              <w:rPr>
                <w:b/>
                <w:bCs/>
              </w:rPr>
              <w:t>Proposal 5</w:t>
            </w:r>
            <w:r>
              <w:t>: RAN4 to set the default Tx-Rx frequency separation for symmetric UL/DL operation for Band 254 as 873.5 MHz, and further study variable duplex and asymmetric UL/DL operation.</w:t>
            </w:r>
          </w:p>
        </w:tc>
      </w:tr>
      <w:tr w:rsidR="00BC51F1" w14:paraId="1C161257" w14:textId="77777777" w:rsidTr="008B7043">
        <w:trPr>
          <w:trHeight w:val="468"/>
        </w:trPr>
        <w:tc>
          <w:tcPr>
            <w:tcW w:w="1648" w:type="dxa"/>
          </w:tcPr>
          <w:p w14:paraId="6B2B34E6" w14:textId="5B87E96E" w:rsidR="00BC51F1" w:rsidRDefault="00BC51F1" w:rsidP="00BC51F1">
            <w:pPr>
              <w:spacing w:before="120" w:after="120"/>
            </w:pPr>
            <w:r>
              <w:lastRenderedPageBreak/>
              <w:t>R4-2304802</w:t>
            </w:r>
          </w:p>
        </w:tc>
        <w:tc>
          <w:tcPr>
            <w:tcW w:w="1437" w:type="dxa"/>
          </w:tcPr>
          <w:p w14:paraId="73994726" w14:textId="3E86586B" w:rsidR="00BC51F1" w:rsidRPr="00A026CC" w:rsidRDefault="00BC51F1" w:rsidP="00BC51F1">
            <w:pPr>
              <w:spacing w:before="120" w:after="120"/>
            </w:pPr>
            <w:r>
              <w:t>ZTE</w:t>
            </w:r>
          </w:p>
        </w:tc>
        <w:tc>
          <w:tcPr>
            <w:tcW w:w="6772" w:type="dxa"/>
          </w:tcPr>
          <w:p w14:paraId="7C4E35E6" w14:textId="77777777" w:rsidR="00BC51F1" w:rsidRDefault="00BC51F1" w:rsidP="00BC51F1">
            <w:pPr>
              <w:spacing w:before="120" w:after="120"/>
            </w:pPr>
            <w:r>
              <w:rPr>
                <w:rFonts w:hint="eastAsia"/>
                <w:b/>
                <w:bCs/>
              </w:rPr>
              <w:t xml:space="preserve">Proposal 1: </w:t>
            </w:r>
            <w:r>
              <w:rPr>
                <w:rFonts w:hint="eastAsia"/>
              </w:rPr>
              <w:t>The new FDD frequency bands for NB-IoT/eMTC NTN operation should be numbered as Table 2.1-1.</w:t>
            </w:r>
          </w:p>
          <w:p w14:paraId="5F76A92C" w14:textId="77777777" w:rsidR="00BC51F1" w:rsidRDefault="00BC51F1" w:rsidP="00BC51F1">
            <w:pPr>
              <w:spacing w:before="120" w:after="120"/>
            </w:pPr>
            <w:r>
              <w:rPr>
                <w:rFonts w:hint="eastAsia"/>
                <w:b/>
                <w:bCs/>
              </w:rPr>
              <w:t xml:space="preserve">Proposal 2: </w:t>
            </w:r>
            <w:r>
              <w:rPr>
                <w:rFonts w:hint="eastAsia"/>
              </w:rPr>
              <w:t>For the new FDD frequency bands for NB-IoT/eMTC NTN operation, channel bandwidth and transmission bandwidth configuration for eMTC NTN operation should be defined as Table 2.2-1.</w:t>
            </w:r>
          </w:p>
          <w:p w14:paraId="6644D71F" w14:textId="77777777" w:rsidR="00BC51F1" w:rsidRDefault="00BC51F1" w:rsidP="00BC51F1">
            <w:pPr>
              <w:spacing w:before="120" w:after="120"/>
            </w:pPr>
            <w:r>
              <w:rPr>
                <w:rFonts w:hint="eastAsia"/>
                <w:b/>
                <w:bCs/>
              </w:rPr>
              <w:t xml:space="preserve">Proposal 3: </w:t>
            </w:r>
            <w:r>
              <w:rPr>
                <w:rFonts w:hint="eastAsia"/>
              </w:rPr>
              <w:t>For the new FDD frequency bands for NB-IoT/eMTC NTN operation, channel bandwidth and transmission bandwidth configuration for NB-IoT NTN operation should be defined as Table 2.2-2.</w:t>
            </w:r>
          </w:p>
          <w:p w14:paraId="79FDADCE" w14:textId="77777777" w:rsidR="00BC51F1" w:rsidRDefault="00BC51F1" w:rsidP="00BC51F1">
            <w:pPr>
              <w:spacing w:before="120" w:after="120"/>
            </w:pPr>
            <w:r>
              <w:rPr>
                <w:rFonts w:hint="eastAsia"/>
                <w:b/>
                <w:bCs/>
              </w:rPr>
              <w:t xml:space="preserve">Proposal 4: </w:t>
            </w:r>
            <w:r>
              <w:rPr>
                <w:rFonts w:hint="eastAsia"/>
              </w:rPr>
              <w:t>For the new FDD frequency bands for NB-IoT/eMTC NTN operation, the channel raster, carrier frequency and EARFCN can be defined as Table 2.3-1.</w:t>
            </w:r>
          </w:p>
          <w:p w14:paraId="5A4B76B6" w14:textId="3F233FDC" w:rsidR="00BC51F1" w:rsidRPr="00BC51F1" w:rsidRDefault="00BC51F1" w:rsidP="00BC51F1">
            <w:pPr>
              <w:spacing w:before="120" w:after="120"/>
            </w:pPr>
            <w:r>
              <w:rPr>
                <w:rFonts w:hint="eastAsia"/>
                <w:b/>
                <w:bCs/>
              </w:rPr>
              <w:t>Proposal 5:</w:t>
            </w:r>
            <w:r>
              <w:rPr>
                <w:rFonts w:hint="eastAsia"/>
              </w:rPr>
              <w:t xml:space="preserve"> For the new FDD frequency bands for NB-IoT/eMTC NTN operation, the TX</w:t>
            </w:r>
            <w:r>
              <w:rPr>
                <w:rFonts w:hint="eastAsia"/>
              </w:rPr>
              <w:t>–</w:t>
            </w:r>
            <w:r>
              <w:rPr>
                <w:rFonts w:hint="eastAsia"/>
              </w:rPr>
              <w:t>RX frequency separation should be defined as Table 2.4-1.</w:t>
            </w:r>
          </w:p>
        </w:tc>
      </w:tr>
    </w:tbl>
    <w:p w14:paraId="779D4762" w14:textId="77777777" w:rsidR="00C449AE" w:rsidRPr="00D86E37" w:rsidRDefault="00C449AE" w:rsidP="00C449AE"/>
    <w:p w14:paraId="67C86D8A" w14:textId="77777777" w:rsidR="00C449AE" w:rsidRDefault="00C449AE" w:rsidP="00C449AE"/>
    <w:p w14:paraId="0F1F398D" w14:textId="77777777" w:rsidR="00C449AE" w:rsidRPr="00BE48B0" w:rsidRDefault="00C449AE" w:rsidP="00C449AE">
      <w:pPr>
        <w:pStyle w:val="2"/>
        <w:rPr>
          <w:lang w:val="en-US"/>
        </w:rPr>
      </w:pPr>
      <w:r w:rsidRPr="00BE48B0">
        <w:rPr>
          <w:lang w:val="en-US"/>
        </w:rPr>
        <w:t>Open issues summary and company views collection</w:t>
      </w:r>
    </w:p>
    <w:p w14:paraId="3BEF97B6" w14:textId="2B0DA9FF" w:rsidR="00C449AE" w:rsidRDefault="00C449AE" w:rsidP="00C449AE">
      <w:pPr>
        <w:pStyle w:val="3"/>
      </w:pPr>
      <w:r>
        <w:t xml:space="preserve">Sub-topic </w:t>
      </w:r>
      <w:r w:rsidR="00031BC0">
        <w:t>2</w:t>
      </w:r>
      <w:r>
        <w:t>-</w:t>
      </w:r>
      <w:r>
        <w:rPr>
          <w:rFonts w:hint="eastAsia"/>
        </w:rPr>
        <w:t>1</w:t>
      </w:r>
      <w:r w:rsidR="00031BC0">
        <w:t xml:space="preserve"> Operating band</w:t>
      </w:r>
    </w:p>
    <w:p w14:paraId="719BF183" w14:textId="2C8570DD" w:rsidR="00C449AE" w:rsidRPr="00AD23AE" w:rsidRDefault="00C449AE" w:rsidP="00C449AE">
      <w:pPr>
        <w:rPr>
          <w:i/>
          <w:lang w:val="en-US" w:eastAsia="zh-CN"/>
        </w:rPr>
      </w:pPr>
      <w:r w:rsidRPr="00AD23AE">
        <w:rPr>
          <w:rFonts w:hint="eastAsia"/>
          <w:i/>
          <w:lang w:val="en-US" w:eastAsia="zh-CN"/>
        </w:rPr>
        <w:t xml:space="preserve">Sub-topic </w:t>
      </w:r>
      <w:r w:rsidRPr="00AD23AE">
        <w:rPr>
          <w:i/>
          <w:lang w:val="en-US" w:eastAsia="zh-CN"/>
        </w:rPr>
        <w:t xml:space="preserve">description: </w:t>
      </w:r>
      <w:r w:rsidR="00031BC0">
        <w:rPr>
          <w:i/>
          <w:lang w:val="en-US" w:eastAsia="zh-CN"/>
        </w:rPr>
        <w:t>operating band</w:t>
      </w:r>
      <w:r w:rsidRPr="00AD23AE">
        <w:rPr>
          <w:i/>
          <w:lang w:val="en-US" w:eastAsia="zh-CN"/>
        </w:rPr>
        <w:t>.</w:t>
      </w:r>
    </w:p>
    <w:p w14:paraId="068D2AFA" w14:textId="77777777" w:rsidR="00C449AE" w:rsidRPr="00F6477E" w:rsidRDefault="00C449AE" w:rsidP="00C449AE">
      <w:pPr>
        <w:rPr>
          <w:lang w:val="en-US" w:eastAsia="zh-CN"/>
        </w:rPr>
      </w:pPr>
    </w:p>
    <w:p w14:paraId="70B65A03" w14:textId="6C7B7754" w:rsidR="00C449AE" w:rsidRPr="001B2B34" w:rsidRDefault="00C449AE" w:rsidP="00C449AE">
      <w:pPr>
        <w:rPr>
          <w:b/>
          <w:iCs/>
          <w:u w:val="single"/>
          <w:lang w:eastAsia="ko-KR"/>
        </w:rPr>
      </w:pPr>
      <w:r w:rsidRPr="001B2B34">
        <w:rPr>
          <w:b/>
          <w:iCs/>
          <w:u w:val="single"/>
          <w:lang w:eastAsia="ko-KR"/>
        </w:rPr>
        <w:t xml:space="preserve">Issue </w:t>
      </w:r>
      <w:r w:rsidR="00D41C45">
        <w:rPr>
          <w:b/>
          <w:iCs/>
          <w:u w:val="single"/>
          <w:lang w:eastAsia="ko-KR"/>
        </w:rPr>
        <w:t>2</w:t>
      </w:r>
      <w:r w:rsidRPr="001B2B34">
        <w:rPr>
          <w:b/>
          <w:iCs/>
          <w:u w:val="single"/>
          <w:lang w:eastAsia="ko-KR"/>
        </w:rPr>
        <w:t xml:space="preserve">-1: </w:t>
      </w:r>
      <w:r w:rsidR="00031BC0">
        <w:rPr>
          <w:b/>
          <w:iCs/>
          <w:u w:val="single"/>
          <w:lang w:val="en-US" w:eastAsia="zh-CN"/>
        </w:rPr>
        <w:t>Operating band</w:t>
      </w:r>
      <w:r>
        <w:rPr>
          <w:b/>
          <w:iCs/>
          <w:u w:val="single"/>
          <w:lang w:val="en-US" w:eastAsia="zh-CN"/>
        </w:rPr>
        <w:t xml:space="preserve"> </w:t>
      </w:r>
    </w:p>
    <w:p w14:paraId="1EA810D7" w14:textId="77777777" w:rsidR="00C449AE" w:rsidRPr="001B2B34" w:rsidRDefault="00C449AE" w:rsidP="00C449AE">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309AC360" w14:textId="1C2EB1BC" w:rsidR="00C449AE" w:rsidRPr="00031BC0" w:rsidRDefault="00C449AE" w:rsidP="00C449A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031BC0">
        <w:t>Take band number 254 for the L/S band for IoT NTN operation</w:t>
      </w:r>
      <w:r w:rsidR="00031BC0">
        <w:rPr>
          <w:rFonts w:hint="eastAsia"/>
        </w:rPr>
        <w:t xml:space="preserve"> </w:t>
      </w:r>
    </w:p>
    <w:tbl>
      <w:tblPr>
        <w:tblW w:w="8221" w:type="dxa"/>
        <w:jc w:val="center"/>
        <w:tblLook w:val="04A0" w:firstRow="1" w:lastRow="0" w:firstColumn="1" w:lastColumn="0" w:noHBand="0" w:noVBand="1"/>
      </w:tblPr>
      <w:tblGrid>
        <w:gridCol w:w="1508"/>
        <w:gridCol w:w="1227"/>
        <w:gridCol w:w="517"/>
        <w:gridCol w:w="1259"/>
        <w:gridCol w:w="1274"/>
        <w:gridCol w:w="510"/>
        <w:gridCol w:w="1060"/>
        <w:gridCol w:w="866"/>
      </w:tblGrid>
      <w:tr w:rsidR="00031BC0" w14:paraId="40E58A8E" w14:textId="77777777" w:rsidTr="008B7043">
        <w:trPr>
          <w:jc w:val="center"/>
        </w:trPr>
        <w:tc>
          <w:tcPr>
            <w:tcW w:w="1508" w:type="dxa"/>
            <w:vMerge w:val="restart"/>
            <w:tcBorders>
              <w:top w:val="single" w:sz="4" w:space="0" w:color="auto"/>
              <w:left w:val="single" w:sz="4" w:space="0" w:color="auto"/>
              <w:right w:val="single" w:sz="4" w:space="0" w:color="auto"/>
            </w:tcBorders>
            <w:vAlign w:val="center"/>
          </w:tcPr>
          <w:p w14:paraId="322E7CB5" w14:textId="77777777" w:rsidR="00031BC0" w:rsidRDefault="00031BC0" w:rsidP="008B7043">
            <w:pPr>
              <w:pStyle w:val="TAH"/>
              <w:rPr>
                <w:rFonts w:cs="Arial"/>
              </w:rPr>
            </w:pPr>
            <w:r>
              <w:rPr>
                <w:rFonts w:cs="Arial"/>
              </w:rPr>
              <w:t>E</w:t>
            </w:r>
            <w:r>
              <w:rPr>
                <w:rFonts w:cs="Arial"/>
              </w:rPr>
              <w:noBreakHyphen/>
              <w:t>UTRA Operating Band</w:t>
            </w:r>
          </w:p>
        </w:tc>
        <w:tc>
          <w:tcPr>
            <w:tcW w:w="3003" w:type="dxa"/>
            <w:gridSpan w:val="3"/>
            <w:tcBorders>
              <w:top w:val="single" w:sz="4" w:space="0" w:color="auto"/>
              <w:left w:val="single" w:sz="4" w:space="0" w:color="auto"/>
              <w:bottom w:val="single" w:sz="4" w:space="0" w:color="auto"/>
              <w:right w:val="single" w:sz="4" w:space="0" w:color="auto"/>
            </w:tcBorders>
            <w:vAlign w:val="center"/>
          </w:tcPr>
          <w:p w14:paraId="3C72F4F6" w14:textId="77777777" w:rsidR="00031BC0" w:rsidRPr="00031BC0" w:rsidRDefault="00031BC0" w:rsidP="008B7043">
            <w:pPr>
              <w:pStyle w:val="TAH"/>
              <w:rPr>
                <w:rFonts w:cs="Arial"/>
                <w:lang w:val="en-US"/>
              </w:rPr>
            </w:pPr>
            <w:r w:rsidRPr="00031BC0">
              <w:rPr>
                <w:rFonts w:cs="Arial"/>
                <w:lang w:val="en-US"/>
              </w:rPr>
              <w:t>Uplink (UL) operating band</w:t>
            </w:r>
            <w:r w:rsidRPr="00031BC0">
              <w:rPr>
                <w:rFonts w:cs="Arial"/>
                <w:lang w:val="en-US"/>
              </w:rPr>
              <w:br/>
              <w:t>BS receive</w:t>
            </w:r>
            <w:r w:rsidRPr="00031BC0">
              <w:rPr>
                <w:rFonts w:cs="Arial"/>
                <w:lang w:val="en-US"/>
              </w:rPr>
              <w:br/>
              <w:t>UE transmit</w:t>
            </w:r>
          </w:p>
        </w:tc>
        <w:tc>
          <w:tcPr>
            <w:tcW w:w="2844" w:type="dxa"/>
            <w:gridSpan w:val="3"/>
            <w:tcBorders>
              <w:top w:val="single" w:sz="4" w:space="0" w:color="auto"/>
              <w:bottom w:val="single" w:sz="4" w:space="0" w:color="auto"/>
              <w:right w:val="single" w:sz="4" w:space="0" w:color="auto"/>
            </w:tcBorders>
            <w:vAlign w:val="center"/>
          </w:tcPr>
          <w:p w14:paraId="212C469A" w14:textId="77777777" w:rsidR="00031BC0" w:rsidRPr="00031BC0" w:rsidRDefault="00031BC0" w:rsidP="008B7043">
            <w:pPr>
              <w:pStyle w:val="TAH"/>
              <w:rPr>
                <w:rFonts w:cs="Arial"/>
                <w:lang w:val="en-US"/>
              </w:rPr>
            </w:pPr>
            <w:r w:rsidRPr="00031BC0">
              <w:rPr>
                <w:rFonts w:cs="Arial"/>
                <w:lang w:val="en-US"/>
              </w:rPr>
              <w:t>Downlink (DL) operating band</w:t>
            </w:r>
            <w:r w:rsidRPr="00031BC0">
              <w:rPr>
                <w:rFonts w:cs="Arial"/>
                <w:lang w:val="en-US"/>
              </w:rPr>
              <w:br/>
              <w:t xml:space="preserve">BS transmit </w:t>
            </w:r>
            <w:r w:rsidRPr="00031BC0">
              <w:rPr>
                <w:rFonts w:cs="Arial"/>
                <w:lang w:val="en-US"/>
              </w:rPr>
              <w:br/>
              <w:t>UE receive</w:t>
            </w:r>
          </w:p>
        </w:tc>
        <w:tc>
          <w:tcPr>
            <w:tcW w:w="866" w:type="dxa"/>
            <w:vMerge w:val="restart"/>
            <w:tcBorders>
              <w:top w:val="single" w:sz="4" w:space="0" w:color="auto"/>
              <w:left w:val="single" w:sz="4" w:space="0" w:color="auto"/>
              <w:right w:val="single" w:sz="4" w:space="0" w:color="auto"/>
            </w:tcBorders>
          </w:tcPr>
          <w:p w14:paraId="3A9D557E" w14:textId="77777777" w:rsidR="00031BC0" w:rsidRDefault="00031BC0" w:rsidP="008B7043">
            <w:pPr>
              <w:pStyle w:val="TAH"/>
              <w:rPr>
                <w:rFonts w:cs="Arial"/>
              </w:rPr>
            </w:pPr>
            <w:r>
              <w:rPr>
                <w:rFonts w:cs="Arial"/>
              </w:rPr>
              <w:t>Duplex Mode</w:t>
            </w:r>
          </w:p>
        </w:tc>
      </w:tr>
      <w:tr w:rsidR="00031BC0" w14:paraId="386241E7" w14:textId="77777777" w:rsidTr="008B7043">
        <w:trPr>
          <w:jc w:val="center"/>
        </w:trPr>
        <w:tc>
          <w:tcPr>
            <w:tcW w:w="1508" w:type="dxa"/>
            <w:vMerge/>
            <w:tcBorders>
              <w:left w:val="single" w:sz="4" w:space="0" w:color="auto"/>
              <w:bottom w:val="single" w:sz="4" w:space="0" w:color="auto"/>
              <w:right w:val="single" w:sz="4" w:space="0" w:color="auto"/>
            </w:tcBorders>
            <w:vAlign w:val="center"/>
          </w:tcPr>
          <w:p w14:paraId="410143E0" w14:textId="77777777" w:rsidR="00031BC0" w:rsidRDefault="00031BC0" w:rsidP="008B7043">
            <w:pPr>
              <w:pStyle w:val="TAH"/>
              <w:rPr>
                <w:rFonts w:cs="Arial"/>
              </w:rPr>
            </w:pPr>
          </w:p>
        </w:tc>
        <w:tc>
          <w:tcPr>
            <w:tcW w:w="3003" w:type="dxa"/>
            <w:gridSpan w:val="3"/>
            <w:tcBorders>
              <w:top w:val="single" w:sz="4" w:space="0" w:color="auto"/>
              <w:left w:val="single" w:sz="4" w:space="0" w:color="auto"/>
              <w:bottom w:val="single" w:sz="4" w:space="0" w:color="auto"/>
              <w:right w:val="single" w:sz="4" w:space="0" w:color="auto"/>
            </w:tcBorders>
            <w:vAlign w:val="center"/>
          </w:tcPr>
          <w:p w14:paraId="6895BD7E" w14:textId="77777777" w:rsidR="00031BC0" w:rsidRPr="00031BC0" w:rsidRDefault="00031BC0" w:rsidP="008B7043">
            <w:pPr>
              <w:pStyle w:val="TAH"/>
              <w:rPr>
                <w:rFonts w:cs="Arial"/>
                <w:lang w:val="en-US"/>
              </w:rPr>
            </w:pPr>
            <w:r w:rsidRPr="00031BC0">
              <w:rPr>
                <w:rFonts w:cs="Arial"/>
                <w:lang w:val="en-US"/>
              </w:rPr>
              <w:t>F</w:t>
            </w:r>
            <w:r w:rsidRPr="00031BC0">
              <w:rPr>
                <w:rFonts w:cs="Arial"/>
                <w:vertAlign w:val="subscript"/>
                <w:lang w:val="en-US"/>
              </w:rPr>
              <w:t>UL_low</w:t>
            </w:r>
            <w:r w:rsidRPr="00031BC0">
              <w:rPr>
                <w:rFonts w:cs="Arial"/>
                <w:lang w:val="en-US"/>
              </w:rPr>
              <w:t xml:space="preserve">   –  F</w:t>
            </w:r>
            <w:r w:rsidRPr="00031BC0">
              <w:rPr>
                <w:rFonts w:cs="Arial"/>
                <w:vertAlign w:val="subscript"/>
                <w:lang w:val="en-US"/>
              </w:rPr>
              <w:t>UL_high</w:t>
            </w:r>
          </w:p>
        </w:tc>
        <w:tc>
          <w:tcPr>
            <w:tcW w:w="2844" w:type="dxa"/>
            <w:gridSpan w:val="3"/>
            <w:tcBorders>
              <w:top w:val="single" w:sz="4" w:space="0" w:color="auto"/>
              <w:bottom w:val="single" w:sz="4" w:space="0" w:color="auto"/>
              <w:right w:val="single" w:sz="4" w:space="0" w:color="auto"/>
            </w:tcBorders>
            <w:vAlign w:val="center"/>
          </w:tcPr>
          <w:p w14:paraId="539371CD" w14:textId="77777777" w:rsidR="00031BC0" w:rsidRPr="00031BC0" w:rsidRDefault="00031BC0" w:rsidP="008B7043">
            <w:pPr>
              <w:pStyle w:val="TAH"/>
              <w:rPr>
                <w:rFonts w:cs="Arial"/>
                <w:lang w:val="en-US"/>
              </w:rPr>
            </w:pPr>
            <w:r w:rsidRPr="00031BC0">
              <w:rPr>
                <w:rFonts w:cs="Arial"/>
                <w:lang w:val="en-US"/>
              </w:rPr>
              <w:t>F</w:t>
            </w:r>
            <w:r w:rsidRPr="00031BC0">
              <w:rPr>
                <w:rFonts w:cs="Arial"/>
                <w:vertAlign w:val="subscript"/>
                <w:lang w:val="en-US"/>
              </w:rPr>
              <w:t>DL_low</w:t>
            </w:r>
            <w:r w:rsidRPr="00031BC0">
              <w:rPr>
                <w:rFonts w:cs="Arial"/>
                <w:lang w:val="en-US"/>
              </w:rPr>
              <w:t xml:space="preserve">  –  F</w:t>
            </w:r>
            <w:r w:rsidRPr="00031BC0">
              <w:rPr>
                <w:rFonts w:cs="Arial"/>
                <w:vertAlign w:val="subscript"/>
                <w:lang w:val="en-US"/>
              </w:rPr>
              <w:t>DL_high</w:t>
            </w:r>
          </w:p>
        </w:tc>
        <w:tc>
          <w:tcPr>
            <w:tcW w:w="866" w:type="dxa"/>
            <w:vMerge/>
            <w:tcBorders>
              <w:left w:val="single" w:sz="4" w:space="0" w:color="auto"/>
              <w:bottom w:val="single" w:sz="4" w:space="0" w:color="auto"/>
              <w:right w:val="single" w:sz="4" w:space="0" w:color="auto"/>
            </w:tcBorders>
          </w:tcPr>
          <w:p w14:paraId="5A8195F2" w14:textId="77777777" w:rsidR="00031BC0" w:rsidRPr="00031BC0" w:rsidRDefault="00031BC0" w:rsidP="008B7043">
            <w:pPr>
              <w:pStyle w:val="TAC"/>
              <w:rPr>
                <w:rFonts w:cs="Arial"/>
                <w:lang w:val="en-US"/>
              </w:rPr>
            </w:pPr>
          </w:p>
        </w:tc>
      </w:tr>
      <w:tr w:rsidR="00031BC0" w14:paraId="1AD968F4" w14:textId="77777777" w:rsidTr="008B7043">
        <w:trPr>
          <w:jc w:val="center"/>
        </w:trPr>
        <w:tc>
          <w:tcPr>
            <w:tcW w:w="1508" w:type="dxa"/>
            <w:tcBorders>
              <w:top w:val="single" w:sz="4" w:space="0" w:color="auto"/>
              <w:left w:val="single" w:sz="4" w:space="0" w:color="auto"/>
              <w:bottom w:val="single" w:sz="4" w:space="0" w:color="auto"/>
              <w:right w:val="single" w:sz="4" w:space="0" w:color="auto"/>
            </w:tcBorders>
          </w:tcPr>
          <w:p w14:paraId="2C86FE5B" w14:textId="77777777" w:rsidR="00031BC0" w:rsidRDefault="00031BC0" w:rsidP="008B7043">
            <w:pPr>
              <w:pStyle w:val="TAC"/>
              <w:rPr>
                <w:rFonts w:cs="Arial"/>
                <w:lang w:val="en-US" w:eastAsia="zh-CN"/>
              </w:rPr>
            </w:pPr>
            <w:r>
              <w:rPr>
                <w:rFonts w:cs="Arial"/>
              </w:rPr>
              <w:t>25</w:t>
            </w:r>
            <w:r>
              <w:rPr>
                <w:rFonts w:cs="Arial" w:hint="eastAsia"/>
                <w:lang w:val="en-US" w:eastAsia="zh-CN"/>
              </w:rPr>
              <w:t>4</w:t>
            </w:r>
          </w:p>
        </w:tc>
        <w:tc>
          <w:tcPr>
            <w:tcW w:w="1227" w:type="dxa"/>
            <w:tcBorders>
              <w:top w:val="single" w:sz="4" w:space="0" w:color="auto"/>
              <w:left w:val="single" w:sz="4" w:space="0" w:color="auto"/>
              <w:bottom w:val="single" w:sz="4" w:space="0" w:color="auto"/>
              <w:right w:val="nil"/>
            </w:tcBorders>
          </w:tcPr>
          <w:p w14:paraId="51D8AED1" w14:textId="77777777" w:rsidR="00031BC0" w:rsidRDefault="00031BC0" w:rsidP="008B7043">
            <w:pPr>
              <w:pStyle w:val="TAR"/>
              <w:wordWrap w:val="0"/>
              <w:rPr>
                <w:rFonts w:cs="Arial"/>
                <w:lang w:eastAsia="zh-CN"/>
              </w:rPr>
            </w:pPr>
            <w:r>
              <w:rPr>
                <w:rFonts w:cs="Arial" w:hint="eastAsia"/>
                <w:lang w:val="en-US" w:eastAsia="zh-CN"/>
              </w:rPr>
              <w:t>1610</w:t>
            </w:r>
            <w:r>
              <w:rPr>
                <w:rFonts w:cs="Arial"/>
                <w:lang w:eastAsia="zh-CN"/>
              </w:rPr>
              <w:t xml:space="preserve"> MHz</w:t>
            </w:r>
          </w:p>
        </w:tc>
        <w:tc>
          <w:tcPr>
            <w:tcW w:w="517" w:type="dxa"/>
            <w:tcBorders>
              <w:top w:val="single" w:sz="4" w:space="0" w:color="auto"/>
              <w:left w:val="nil"/>
              <w:bottom w:val="single" w:sz="4" w:space="0" w:color="auto"/>
              <w:right w:val="nil"/>
            </w:tcBorders>
          </w:tcPr>
          <w:p w14:paraId="00B765E4" w14:textId="77777777" w:rsidR="00031BC0" w:rsidRDefault="00031BC0" w:rsidP="008B7043">
            <w:pPr>
              <w:pStyle w:val="TAC"/>
              <w:rPr>
                <w:rFonts w:cs="Arial"/>
                <w:lang w:eastAsia="zh-CN"/>
              </w:rPr>
            </w:pPr>
            <w:r>
              <w:rPr>
                <w:rFonts w:cs="Arial"/>
                <w:lang w:eastAsia="zh-CN"/>
              </w:rPr>
              <w:t>–</w:t>
            </w:r>
          </w:p>
        </w:tc>
        <w:tc>
          <w:tcPr>
            <w:tcW w:w="1259" w:type="dxa"/>
            <w:tcBorders>
              <w:top w:val="single" w:sz="4" w:space="0" w:color="auto"/>
              <w:left w:val="nil"/>
              <w:bottom w:val="single" w:sz="4" w:space="0" w:color="auto"/>
              <w:right w:val="single" w:sz="4" w:space="0" w:color="auto"/>
            </w:tcBorders>
          </w:tcPr>
          <w:p w14:paraId="16CC86C4" w14:textId="77777777" w:rsidR="00031BC0" w:rsidRDefault="00031BC0" w:rsidP="008B7043">
            <w:pPr>
              <w:pStyle w:val="TAL"/>
              <w:rPr>
                <w:rFonts w:cs="Arial"/>
                <w:lang w:eastAsia="zh-CN"/>
              </w:rPr>
            </w:pPr>
            <w:r>
              <w:rPr>
                <w:rFonts w:cs="Arial" w:hint="eastAsia"/>
                <w:lang w:val="en-US" w:eastAsia="zh-CN"/>
              </w:rPr>
              <w:t>1626.5</w:t>
            </w:r>
            <w:r>
              <w:rPr>
                <w:rFonts w:cs="Arial"/>
                <w:lang w:eastAsia="zh-CN"/>
              </w:rPr>
              <w:t xml:space="preserve"> MHz</w:t>
            </w:r>
          </w:p>
        </w:tc>
        <w:tc>
          <w:tcPr>
            <w:tcW w:w="1274" w:type="dxa"/>
            <w:tcBorders>
              <w:top w:val="single" w:sz="4" w:space="0" w:color="auto"/>
              <w:left w:val="nil"/>
              <w:bottom w:val="single" w:sz="4" w:space="0" w:color="auto"/>
              <w:right w:val="nil"/>
            </w:tcBorders>
          </w:tcPr>
          <w:p w14:paraId="3F5AC3C1" w14:textId="77777777" w:rsidR="00031BC0" w:rsidRDefault="00031BC0" w:rsidP="008B7043">
            <w:pPr>
              <w:pStyle w:val="TAR"/>
            </w:pPr>
            <w:r>
              <w:rPr>
                <w:rFonts w:hint="eastAsia"/>
                <w:lang w:val="en-US" w:eastAsia="zh-CN"/>
              </w:rPr>
              <w:t>2483.5</w:t>
            </w:r>
            <w:r>
              <w:t xml:space="preserve"> MHz</w:t>
            </w:r>
          </w:p>
        </w:tc>
        <w:tc>
          <w:tcPr>
            <w:tcW w:w="510" w:type="dxa"/>
            <w:tcBorders>
              <w:top w:val="single" w:sz="4" w:space="0" w:color="auto"/>
              <w:left w:val="nil"/>
              <w:bottom w:val="single" w:sz="4" w:space="0" w:color="auto"/>
              <w:right w:val="nil"/>
            </w:tcBorders>
          </w:tcPr>
          <w:p w14:paraId="18148B16" w14:textId="77777777" w:rsidR="00031BC0" w:rsidRDefault="00031BC0" w:rsidP="008B7043">
            <w:pPr>
              <w:pStyle w:val="TAC"/>
            </w:pPr>
            <w:r>
              <w:t>–</w:t>
            </w:r>
          </w:p>
        </w:tc>
        <w:tc>
          <w:tcPr>
            <w:tcW w:w="1060" w:type="dxa"/>
            <w:tcBorders>
              <w:top w:val="single" w:sz="4" w:space="0" w:color="auto"/>
              <w:left w:val="nil"/>
              <w:bottom w:val="single" w:sz="4" w:space="0" w:color="auto"/>
              <w:right w:val="single" w:sz="4" w:space="0" w:color="auto"/>
            </w:tcBorders>
          </w:tcPr>
          <w:p w14:paraId="67287D31" w14:textId="77777777" w:rsidR="00031BC0" w:rsidRDefault="00031BC0" w:rsidP="008B7043">
            <w:pPr>
              <w:pStyle w:val="TAL"/>
            </w:pPr>
            <w:r>
              <w:rPr>
                <w:rFonts w:hint="eastAsia"/>
                <w:lang w:val="en-US" w:eastAsia="zh-CN"/>
              </w:rPr>
              <w:t>2500</w:t>
            </w:r>
            <w:r>
              <w:t xml:space="preserve"> MHz</w:t>
            </w:r>
          </w:p>
        </w:tc>
        <w:tc>
          <w:tcPr>
            <w:tcW w:w="866" w:type="dxa"/>
            <w:tcBorders>
              <w:top w:val="single" w:sz="4" w:space="0" w:color="auto"/>
              <w:left w:val="single" w:sz="4" w:space="0" w:color="auto"/>
              <w:bottom w:val="single" w:sz="4" w:space="0" w:color="auto"/>
              <w:right w:val="single" w:sz="4" w:space="0" w:color="auto"/>
            </w:tcBorders>
          </w:tcPr>
          <w:p w14:paraId="1757B578" w14:textId="77777777" w:rsidR="00031BC0" w:rsidRDefault="00031BC0" w:rsidP="008B7043">
            <w:pPr>
              <w:pStyle w:val="TAC"/>
              <w:rPr>
                <w:rFonts w:cs="Arial"/>
              </w:rPr>
            </w:pPr>
            <w:r>
              <w:rPr>
                <w:rFonts w:cs="Arial" w:hint="eastAsia"/>
              </w:rPr>
              <w:t>FDD</w:t>
            </w:r>
          </w:p>
        </w:tc>
      </w:tr>
      <w:tr w:rsidR="00031BC0" w14:paraId="7D978964" w14:textId="77777777" w:rsidTr="008B7043">
        <w:trPr>
          <w:jc w:val="center"/>
        </w:trPr>
        <w:tc>
          <w:tcPr>
            <w:tcW w:w="8221" w:type="dxa"/>
            <w:gridSpan w:val="8"/>
            <w:tcBorders>
              <w:top w:val="single" w:sz="4" w:space="0" w:color="auto"/>
              <w:left w:val="single" w:sz="4" w:space="0" w:color="auto"/>
              <w:bottom w:val="single" w:sz="4" w:space="0" w:color="auto"/>
              <w:right w:val="single" w:sz="4" w:space="0" w:color="auto"/>
            </w:tcBorders>
          </w:tcPr>
          <w:p w14:paraId="219C2080" w14:textId="77777777" w:rsidR="00031BC0" w:rsidRPr="00031BC0" w:rsidRDefault="00031BC0" w:rsidP="008B7043">
            <w:pPr>
              <w:pStyle w:val="TAN"/>
              <w:rPr>
                <w:lang w:val="en-US"/>
              </w:rPr>
            </w:pPr>
            <w:r w:rsidRPr="00031BC0">
              <w:rPr>
                <w:lang w:val="en-US"/>
              </w:rPr>
              <w:t>NOTE:</w:t>
            </w:r>
            <w:r w:rsidRPr="00031BC0">
              <w:rPr>
                <w:lang w:val="en-US"/>
              </w:rPr>
              <w:tab/>
              <w:t>Satellite bands are numbered in descending order from 256</w:t>
            </w:r>
          </w:p>
        </w:tc>
      </w:tr>
    </w:tbl>
    <w:p w14:paraId="46652AF9" w14:textId="77777777" w:rsidR="00031BC0" w:rsidRPr="00031BC0" w:rsidRDefault="00031BC0" w:rsidP="00031BC0">
      <w:pPr>
        <w:pStyle w:val="aff5"/>
        <w:overflowPunct/>
        <w:autoSpaceDE/>
        <w:autoSpaceDN/>
        <w:adjustRightInd/>
        <w:spacing w:after="120"/>
        <w:ind w:left="1440" w:firstLineChars="0" w:firstLine="0"/>
        <w:textAlignment w:val="auto"/>
        <w:rPr>
          <w:rFonts w:eastAsia="SimSun"/>
          <w:iCs/>
          <w:szCs w:val="24"/>
          <w:lang w:eastAsia="zh-CN"/>
        </w:rPr>
      </w:pPr>
    </w:p>
    <w:p w14:paraId="3C46075A" w14:textId="77777777" w:rsidR="00C449AE" w:rsidRPr="001B2B34" w:rsidRDefault="00C449AE" w:rsidP="00C449A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6594DA7D"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7697E4B7" w14:textId="048458AC" w:rsidR="00C449AE" w:rsidRPr="00D41C45" w:rsidRDefault="00C449AE" w:rsidP="00D41C45">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3C2E3837" w14:textId="0D7D3A7A" w:rsidR="00C449AE" w:rsidRDefault="00C449AE" w:rsidP="00C449AE">
      <w:pPr>
        <w:rPr>
          <w:lang w:eastAsia="zh-CN"/>
        </w:rPr>
      </w:pPr>
    </w:p>
    <w:p w14:paraId="6303780D" w14:textId="6BE1915D" w:rsidR="00D41C45" w:rsidRDefault="00D41C45" w:rsidP="00D41C45">
      <w:pPr>
        <w:pStyle w:val="3"/>
      </w:pPr>
      <w:r>
        <w:t>Sub-topic 2-</w:t>
      </w:r>
      <w:r>
        <w:rPr>
          <w:rFonts w:eastAsia="新細明體" w:hint="eastAsia"/>
          <w:lang w:eastAsia="zh-TW"/>
        </w:rPr>
        <w:t>2</w:t>
      </w:r>
      <w:r>
        <w:t xml:space="preserve"> Channel bandwidth</w:t>
      </w:r>
    </w:p>
    <w:p w14:paraId="79DEDA2B" w14:textId="759B035A" w:rsidR="00D41C45" w:rsidRPr="00D41C45" w:rsidRDefault="00D41C45" w:rsidP="00D41C45">
      <w:pPr>
        <w:rPr>
          <w:i/>
          <w:lang w:val="en-US" w:eastAsia="zh-CN"/>
        </w:rPr>
      </w:pPr>
      <w:r w:rsidRPr="00AD23AE">
        <w:rPr>
          <w:rFonts w:hint="eastAsia"/>
          <w:i/>
          <w:lang w:val="en-US" w:eastAsia="zh-CN"/>
        </w:rPr>
        <w:t xml:space="preserve">Sub-topic </w:t>
      </w:r>
      <w:r w:rsidRPr="00AD23AE">
        <w:rPr>
          <w:i/>
          <w:lang w:val="en-US" w:eastAsia="zh-CN"/>
        </w:rPr>
        <w:t xml:space="preserve">description: </w:t>
      </w:r>
      <w:r>
        <w:rPr>
          <w:i/>
          <w:lang w:val="en-US" w:eastAsia="zh-CN"/>
        </w:rPr>
        <w:t>channel bandwidth for Cat-M1 and category NB1 and NB2</w:t>
      </w:r>
      <w:r w:rsidRPr="00AD23AE">
        <w:rPr>
          <w:i/>
          <w:lang w:val="en-US" w:eastAsia="zh-CN"/>
        </w:rPr>
        <w:t>.</w:t>
      </w:r>
    </w:p>
    <w:p w14:paraId="75649309" w14:textId="653D4AEF" w:rsidR="00D41C45" w:rsidRPr="001B2B34" w:rsidRDefault="00D41C45" w:rsidP="00D41C45">
      <w:pPr>
        <w:rPr>
          <w:b/>
          <w:iCs/>
          <w:u w:val="single"/>
          <w:lang w:eastAsia="ko-KR"/>
        </w:rPr>
      </w:pPr>
      <w:r w:rsidRPr="001B2B34">
        <w:rPr>
          <w:b/>
          <w:iCs/>
          <w:u w:val="single"/>
          <w:lang w:eastAsia="ko-KR"/>
        </w:rPr>
        <w:lastRenderedPageBreak/>
        <w:t xml:space="preserve">Issue </w:t>
      </w:r>
      <w:r>
        <w:rPr>
          <w:b/>
          <w:iCs/>
          <w:u w:val="single"/>
          <w:lang w:eastAsia="ko-KR"/>
        </w:rPr>
        <w:t>2</w:t>
      </w:r>
      <w:r w:rsidRPr="001B2B34">
        <w:rPr>
          <w:b/>
          <w:iCs/>
          <w:u w:val="single"/>
          <w:lang w:eastAsia="ko-KR"/>
        </w:rPr>
        <w:t>-</w:t>
      </w:r>
      <w:r w:rsidR="00560163">
        <w:rPr>
          <w:b/>
          <w:iCs/>
          <w:u w:val="single"/>
          <w:lang w:eastAsia="ko-KR"/>
        </w:rPr>
        <w:t>2</w:t>
      </w:r>
      <w:r w:rsidRPr="001B2B34">
        <w:rPr>
          <w:b/>
          <w:iCs/>
          <w:u w:val="single"/>
          <w:lang w:eastAsia="ko-KR"/>
        </w:rPr>
        <w:t xml:space="preserve">: </w:t>
      </w:r>
      <w:r w:rsidR="003D7CBD">
        <w:rPr>
          <w:b/>
          <w:iCs/>
          <w:u w:val="single"/>
          <w:lang w:val="en-US" w:eastAsia="zh-CN"/>
        </w:rPr>
        <w:t>Channel bandwidth</w:t>
      </w:r>
      <w:r>
        <w:rPr>
          <w:b/>
          <w:iCs/>
          <w:u w:val="single"/>
          <w:lang w:val="en-US" w:eastAsia="zh-CN"/>
        </w:rPr>
        <w:t xml:space="preserve"> </w:t>
      </w:r>
    </w:p>
    <w:p w14:paraId="2E69C45F" w14:textId="77777777" w:rsidR="00D41C45" w:rsidRPr="001B2B34" w:rsidRDefault="00D41C45" w:rsidP="00D41C45">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34EDFBAD" w14:textId="4BD070C0" w:rsidR="00D41C45" w:rsidRPr="00D41C45" w:rsidRDefault="00D41C45" w:rsidP="00D41C45">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D41C45">
        <w:t>The addition of Band 254 does not have any impact on the channel bandwidth sub-clauses for category M1 or category NB1/NB2.</w:t>
      </w:r>
    </w:p>
    <w:p w14:paraId="28DCF829" w14:textId="77777777" w:rsidR="00D41C45" w:rsidRPr="001B2B34" w:rsidRDefault="00D41C45" w:rsidP="00D41C45">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40290E58" w14:textId="77777777" w:rsidR="00D41C45" w:rsidRPr="00D43FDA" w:rsidRDefault="00D41C45" w:rsidP="00D41C45">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2180A75" w14:textId="77777777" w:rsidR="00D41C45" w:rsidRPr="00D41C45" w:rsidRDefault="00D41C45" w:rsidP="00D41C45">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18392314" w14:textId="4F463CB4" w:rsidR="00D41C45" w:rsidRDefault="00D41C45" w:rsidP="00C449AE">
      <w:pPr>
        <w:rPr>
          <w:lang w:eastAsia="zh-CN"/>
        </w:rPr>
      </w:pPr>
    </w:p>
    <w:p w14:paraId="41C00488" w14:textId="3B952CE8" w:rsidR="0064208F" w:rsidRDefault="0064208F" w:rsidP="0064208F">
      <w:pPr>
        <w:pStyle w:val="3"/>
      </w:pPr>
      <w:r>
        <w:t>Sub-topic 2-</w:t>
      </w:r>
      <w:r>
        <w:rPr>
          <w:rFonts w:eastAsia="新細明體"/>
          <w:lang w:eastAsia="zh-TW"/>
        </w:rPr>
        <w:t>3</w:t>
      </w:r>
      <w:r>
        <w:t xml:space="preserve"> Channel arrangement</w:t>
      </w:r>
    </w:p>
    <w:p w14:paraId="7E7AB3BD" w14:textId="500217F3" w:rsidR="0064208F" w:rsidRPr="00D41C45" w:rsidRDefault="0064208F" w:rsidP="0064208F">
      <w:pPr>
        <w:rPr>
          <w:i/>
          <w:lang w:val="en-US" w:eastAsia="zh-CN"/>
        </w:rPr>
      </w:pPr>
      <w:r w:rsidRPr="00AD23AE">
        <w:rPr>
          <w:rFonts w:hint="eastAsia"/>
          <w:i/>
          <w:lang w:val="en-US" w:eastAsia="zh-CN"/>
        </w:rPr>
        <w:t xml:space="preserve">Sub-topic </w:t>
      </w:r>
      <w:r w:rsidRPr="00AD23AE">
        <w:rPr>
          <w:i/>
          <w:lang w:val="en-US" w:eastAsia="zh-CN"/>
        </w:rPr>
        <w:t xml:space="preserve">description: </w:t>
      </w:r>
      <w:r>
        <w:rPr>
          <w:i/>
          <w:lang w:val="en-US" w:eastAsia="zh-CN"/>
        </w:rPr>
        <w:t>channel spacing, channel raster and Tx-Rx frequency separation</w:t>
      </w:r>
      <w:r w:rsidRPr="00AD23AE">
        <w:rPr>
          <w:i/>
          <w:lang w:val="en-US" w:eastAsia="zh-CN"/>
        </w:rPr>
        <w:t>.</w:t>
      </w:r>
    </w:p>
    <w:p w14:paraId="444E4DCD" w14:textId="76683BA0" w:rsidR="0064208F" w:rsidRPr="001B2B34" w:rsidRDefault="0064208F" w:rsidP="0064208F">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sidR="00560163">
        <w:rPr>
          <w:b/>
          <w:iCs/>
          <w:u w:val="single"/>
          <w:lang w:eastAsia="ko-KR"/>
        </w:rPr>
        <w:t>3-1</w:t>
      </w:r>
      <w:r w:rsidRPr="001B2B34">
        <w:rPr>
          <w:b/>
          <w:iCs/>
          <w:u w:val="single"/>
          <w:lang w:eastAsia="ko-KR"/>
        </w:rPr>
        <w:t xml:space="preserve">: </w:t>
      </w:r>
      <w:r w:rsidR="00560163">
        <w:rPr>
          <w:b/>
          <w:iCs/>
          <w:u w:val="single"/>
          <w:lang w:val="en-US" w:eastAsia="zh-CN"/>
        </w:rPr>
        <w:t>C</w:t>
      </w:r>
      <w:r w:rsidRPr="0064208F">
        <w:rPr>
          <w:b/>
          <w:iCs/>
          <w:u w:val="single"/>
          <w:lang w:val="en-US" w:eastAsia="zh-CN"/>
        </w:rPr>
        <w:t>hannel spacing</w:t>
      </w:r>
      <w:r>
        <w:rPr>
          <w:b/>
          <w:iCs/>
          <w:u w:val="single"/>
          <w:lang w:val="en-US" w:eastAsia="zh-CN"/>
        </w:rPr>
        <w:t xml:space="preserve"> </w:t>
      </w:r>
    </w:p>
    <w:p w14:paraId="0B0B79EF" w14:textId="77777777" w:rsidR="0064208F" w:rsidRPr="001B2B34" w:rsidRDefault="0064208F" w:rsidP="0064208F">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52516BBD" w14:textId="1A2934F8" w:rsidR="0064208F" w:rsidRPr="00D41C45" w:rsidRDefault="0064208F" w:rsidP="0064208F">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5908EF" w:rsidRPr="005908EF">
        <w:t>Channel spacing sub-clauses keep untouched with the addition of Band 254 for category M1 and category NB1/NB2.</w:t>
      </w:r>
    </w:p>
    <w:p w14:paraId="189F080E" w14:textId="77777777" w:rsidR="0064208F" w:rsidRPr="001B2B34" w:rsidRDefault="0064208F" w:rsidP="0064208F">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2804C51F" w14:textId="77777777" w:rsidR="0064208F" w:rsidRPr="00D43FDA" w:rsidRDefault="0064208F" w:rsidP="0064208F">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A0B0D67" w14:textId="1C76B24D" w:rsidR="0064208F" w:rsidRPr="00D41C45" w:rsidRDefault="00EA0378" w:rsidP="0064208F">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r w:rsidR="0064208F">
        <w:rPr>
          <w:rFonts w:eastAsia="SimSun"/>
          <w:szCs w:val="24"/>
          <w:lang w:eastAsia="zh-CN"/>
        </w:rPr>
        <w:t xml:space="preserve"> </w:t>
      </w:r>
    </w:p>
    <w:p w14:paraId="5493B628" w14:textId="7639678F" w:rsidR="0064208F" w:rsidRDefault="0064208F" w:rsidP="00C449AE">
      <w:pPr>
        <w:rPr>
          <w:lang w:eastAsia="zh-CN"/>
        </w:rPr>
      </w:pPr>
    </w:p>
    <w:p w14:paraId="1E5EF1DA" w14:textId="717E349B" w:rsidR="005E0DA9" w:rsidRPr="001B2B34" w:rsidRDefault="005E0DA9" w:rsidP="005E0DA9">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w:t>
      </w:r>
      <w:r w:rsidR="00C10458">
        <w:rPr>
          <w:b/>
          <w:iCs/>
          <w:u w:val="single"/>
          <w:lang w:eastAsia="ko-KR"/>
        </w:rPr>
        <w:t>2</w:t>
      </w:r>
      <w:r w:rsidRPr="001B2B34">
        <w:rPr>
          <w:b/>
          <w:iCs/>
          <w:u w:val="single"/>
          <w:lang w:eastAsia="ko-KR"/>
        </w:rPr>
        <w:t xml:space="preserve">: </w:t>
      </w:r>
      <w:r>
        <w:rPr>
          <w:b/>
          <w:iCs/>
          <w:u w:val="single"/>
          <w:lang w:val="en-US" w:eastAsia="zh-CN"/>
        </w:rPr>
        <w:t>C</w:t>
      </w:r>
      <w:r w:rsidRPr="0064208F">
        <w:rPr>
          <w:b/>
          <w:iCs/>
          <w:u w:val="single"/>
          <w:lang w:val="en-US" w:eastAsia="zh-CN"/>
        </w:rPr>
        <w:t xml:space="preserve">hannel </w:t>
      </w:r>
      <w:r w:rsidR="00C10458">
        <w:rPr>
          <w:b/>
          <w:iCs/>
          <w:u w:val="single"/>
          <w:lang w:val="en-US" w:eastAsia="zh-CN"/>
        </w:rPr>
        <w:t>raster</w:t>
      </w:r>
      <w:r>
        <w:rPr>
          <w:b/>
          <w:iCs/>
          <w:u w:val="single"/>
          <w:lang w:val="en-US" w:eastAsia="zh-CN"/>
        </w:rPr>
        <w:t xml:space="preserve"> </w:t>
      </w:r>
    </w:p>
    <w:p w14:paraId="3B710991" w14:textId="77777777" w:rsidR="005E0DA9" w:rsidRPr="001B2B34" w:rsidRDefault="005E0DA9" w:rsidP="005E0DA9">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A88E38D" w14:textId="4A94397D" w:rsidR="005E0DA9" w:rsidRPr="00880BE7" w:rsidRDefault="005E0DA9" w:rsidP="005E0DA9">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880BE7" w:rsidRPr="00880BE7">
        <w:t>Set offset number NOffs-UL for Band 254 to 261503, and NOffs-DL to 228735 for the channel numbers</w:t>
      </w:r>
      <w:r w:rsidR="00880BE7">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963"/>
        <w:gridCol w:w="1021"/>
        <w:gridCol w:w="1556"/>
      </w:tblGrid>
      <w:tr w:rsidR="00880BE7" w:rsidRPr="002505AD" w14:paraId="12CAD705" w14:textId="77777777" w:rsidTr="008B7043">
        <w:tc>
          <w:tcPr>
            <w:tcW w:w="1067" w:type="dxa"/>
            <w:vMerge w:val="restart"/>
            <w:shd w:val="clear" w:color="auto" w:fill="auto"/>
            <w:vAlign w:val="bottom"/>
          </w:tcPr>
          <w:p w14:paraId="2A317EC4" w14:textId="77777777" w:rsidR="00880BE7" w:rsidRPr="002505AD" w:rsidRDefault="00880BE7" w:rsidP="008B7043">
            <w:pPr>
              <w:pStyle w:val="TAH"/>
              <w:rPr>
                <w:rFonts w:cs="Arial"/>
              </w:rPr>
            </w:pPr>
            <w:r w:rsidRPr="002505AD">
              <w:rPr>
                <w:rFonts w:cs="Arial"/>
              </w:rPr>
              <w:t>E-UTRA Operating</w:t>
            </w:r>
          </w:p>
          <w:p w14:paraId="47D8FAD9" w14:textId="77777777" w:rsidR="00880BE7" w:rsidRPr="002505AD" w:rsidRDefault="00880BE7" w:rsidP="008B7043">
            <w:pPr>
              <w:pStyle w:val="TAH"/>
              <w:rPr>
                <w:rFonts w:cs="Arial"/>
              </w:rPr>
            </w:pPr>
            <w:r w:rsidRPr="002505AD">
              <w:rPr>
                <w:rFonts w:cs="Arial"/>
              </w:rPr>
              <w:t>Band</w:t>
            </w:r>
          </w:p>
        </w:tc>
        <w:tc>
          <w:tcPr>
            <w:tcW w:w="1055" w:type="dxa"/>
            <w:vMerge w:val="restart"/>
            <w:vAlign w:val="center"/>
          </w:tcPr>
          <w:p w14:paraId="6A1C21E8" w14:textId="77777777" w:rsidR="00880BE7" w:rsidRPr="002505AD" w:rsidRDefault="00880BE7" w:rsidP="008B7043">
            <w:pPr>
              <w:pStyle w:val="TAH"/>
              <w:rPr>
                <w:rFonts w:cs="Arial"/>
              </w:rPr>
            </w:pPr>
            <w:r w:rsidRPr="002505AD">
              <w:t>ΔF</w:t>
            </w:r>
            <w:r w:rsidRPr="002505AD">
              <w:rPr>
                <w:vertAlign w:val="subscript"/>
              </w:rPr>
              <w:t>Raster</w:t>
            </w:r>
            <w:r w:rsidRPr="002505AD">
              <w:t xml:space="preserve"> (kHz)</w:t>
            </w:r>
          </w:p>
        </w:tc>
        <w:tc>
          <w:tcPr>
            <w:tcW w:w="3969" w:type="dxa"/>
            <w:gridSpan w:val="3"/>
          </w:tcPr>
          <w:p w14:paraId="544DC1A2" w14:textId="77777777" w:rsidR="00880BE7" w:rsidRPr="002505AD" w:rsidRDefault="00880BE7" w:rsidP="008B7043">
            <w:pPr>
              <w:pStyle w:val="TAH"/>
              <w:rPr>
                <w:rFonts w:cs="Arial"/>
              </w:rPr>
            </w:pPr>
            <w:r w:rsidRPr="002505AD">
              <w:rPr>
                <w:rFonts w:cs="Arial"/>
              </w:rPr>
              <w:t>Downlink</w:t>
            </w:r>
          </w:p>
        </w:tc>
        <w:tc>
          <w:tcPr>
            <w:tcW w:w="3540" w:type="dxa"/>
            <w:gridSpan w:val="3"/>
          </w:tcPr>
          <w:p w14:paraId="460A4376" w14:textId="77777777" w:rsidR="00880BE7" w:rsidRPr="002505AD" w:rsidRDefault="00880BE7" w:rsidP="008B7043">
            <w:pPr>
              <w:pStyle w:val="TAH"/>
              <w:rPr>
                <w:rFonts w:cs="Arial"/>
              </w:rPr>
            </w:pPr>
            <w:r w:rsidRPr="002505AD">
              <w:rPr>
                <w:rFonts w:cs="Arial"/>
              </w:rPr>
              <w:t>Uplink</w:t>
            </w:r>
          </w:p>
        </w:tc>
      </w:tr>
      <w:tr w:rsidR="00880BE7" w:rsidRPr="00801AF0" w14:paraId="33814614" w14:textId="77777777" w:rsidTr="00880BE7">
        <w:tc>
          <w:tcPr>
            <w:tcW w:w="1067" w:type="dxa"/>
            <w:vMerge/>
            <w:shd w:val="clear" w:color="auto" w:fill="auto"/>
          </w:tcPr>
          <w:p w14:paraId="0AA7836E" w14:textId="77777777" w:rsidR="00880BE7" w:rsidRPr="002505AD" w:rsidRDefault="00880BE7" w:rsidP="008B7043">
            <w:pPr>
              <w:pStyle w:val="TAH"/>
              <w:rPr>
                <w:rFonts w:cs="Arial"/>
              </w:rPr>
            </w:pPr>
          </w:p>
        </w:tc>
        <w:tc>
          <w:tcPr>
            <w:tcW w:w="1055" w:type="dxa"/>
            <w:vMerge/>
          </w:tcPr>
          <w:p w14:paraId="5769D7AB" w14:textId="77777777" w:rsidR="00880BE7" w:rsidRPr="002505AD" w:rsidRDefault="00880BE7" w:rsidP="008B7043">
            <w:pPr>
              <w:pStyle w:val="TAH"/>
              <w:rPr>
                <w:rFonts w:cs="Arial"/>
              </w:rPr>
            </w:pPr>
          </w:p>
        </w:tc>
        <w:tc>
          <w:tcPr>
            <w:tcW w:w="1134" w:type="dxa"/>
          </w:tcPr>
          <w:p w14:paraId="1283AA9E" w14:textId="77777777" w:rsidR="00880BE7" w:rsidRPr="002505AD" w:rsidRDefault="00880BE7" w:rsidP="008B7043">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60352DAA" w14:textId="77777777" w:rsidR="00880BE7" w:rsidRPr="002505AD" w:rsidRDefault="00880BE7" w:rsidP="008B7043">
            <w:pPr>
              <w:pStyle w:val="TAH"/>
              <w:rPr>
                <w:rFonts w:cs="Arial"/>
              </w:rPr>
            </w:pPr>
            <w:r w:rsidRPr="002505AD">
              <w:rPr>
                <w:rFonts w:cs="Arial"/>
              </w:rPr>
              <w:t>N</w:t>
            </w:r>
            <w:r w:rsidRPr="002505AD">
              <w:rPr>
                <w:rFonts w:cs="Arial"/>
                <w:vertAlign w:val="subscript"/>
              </w:rPr>
              <w:t>Offs-DL</w:t>
            </w:r>
          </w:p>
        </w:tc>
        <w:tc>
          <w:tcPr>
            <w:tcW w:w="1701" w:type="dxa"/>
          </w:tcPr>
          <w:p w14:paraId="7325AA6C" w14:textId="77777777" w:rsidR="00880BE7" w:rsidRPr="00801AF0" w:rsidRDefault="00880BE7" w:rsidP="008B7043">
            <w:pPr>
              <w:pStyle w:val="TAH"/>
              <w:rPr>
                <w:rFonts w:cs="Arial"/>
                <w:vertAlign w:val="subscript"/>
                <w:lang w:val="en-US"/>
              </w:rPr>
            </w:pPr>
            <w:r w:rsidRPr="00801AF0">
              <w:rPr>
                <w:rFonts w:cs="Arial"/>
                <w:lang w:val="en-US"/>
              </w:rPr>
              <w:t>Range of N</w:t>
            </w:r>
            <w:r w:rsidRPr="00801AF0">
              <w:rPr>
                <w:rFonts w:cs="Arial"/>
                <w:vertAlign w:val="subscript"/>
                <w:lang w:val="en-US"/>
              </w:rPr>
              <w:t>DL</w:t>
            </w:r>
          </w:p>
          <w:p w14:paraId="0707DF02" w14:textId="77777777" w:rsidR="00880BE7" w:rsidRPr="00801AF0" w:rsidRDefault="00880BE7" w:rsidP="008B7043">
            <w:pPr>
              <w:pStyle w:val="TAH"/>
              <w:rPr>
                <w:rFonts w:cs="Arial"/>
                <w:lang w:val="en-US"/>
              </w:rPr>
            </w:pPr>
            <w:r w:rsidRPr="00801AF0">
              <w:rPr>
                <w:rFonts w:eastAsia="Yu Mincho"/>
                <w:lang w:val="en-US"/>
              </w:rPr>
              <w:t>(First – &lt;Step size&gt; – Last)</w:t>
            </w:r>
          </w:p>
        </w:tc>
        <w:tc>
          <w:tcPr>
            <w:tcW w:w="963" w:type="dxa"/>
          </w:tcPr>
          <w:p w14:paraId="5403073F" w14:textId="77777777" w:rsidR="00880BE7" w:rsidRPr="002505AD" w:rsidRDefault="00880BE7" w:rsidP="008B7043">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1021" w:type="dxa"/>
          </w:tcPr>
          <w:p w14:paraId="1339EC95" w14:textId="77777777" w:rsidR="00880BE7" w:rsidRPr="002505AD" w:rsidRDefault="00880BE7" w:rsidP="008B7043">
            <w:pPr>
              <w:pStyle w:val="TAH"/>
              <w:rPr>
                <w:rFonts w:cs="Arial"/>
              </w:rPr>
            </w:pPr>
            <w:r w:rsidRPr="002505AD">
              <w:rPr>
                <w:rFonts w:cs="Arial"/>
              </w:rPr>
              <w:t>N</w:t>
            </w:r>
            <w:r w:rsidRPr="002505AD">
              <w:rPr>
                <w:rFonts w:cs="Arial"/>
                <w:vertAlign w:val="subscript"/>
              </w:rPr>
              <w:t>Offs-UL</w:t>
            </w:r>
          </w:p>
        </w:tc>
        <w:tc>
          <w:tcPr>
            <w:tcW w:w="1556" w:type="dxa"/>
          </w:tcPr>
          <w:p w14:paraId="3035CACD" w14:textId="77777777" w:rsidR="00880BE7" w:rsidRPr="00801AF0" w:rsidRDefault="00880BE7" w:rsidP="008B7043">
            <w:pPr>
              <w:pStyle w:val="TAH"/>
              <w:rPr>
                <w:rFonts w:cs="Arial"/>
                <w:vertAlign w:val="subscript"/>
                <w:lang w:val="en-US"/>
              </w:rPr>
            </w:pPr>
            <w:r w:rsidRPr="00801AF0">
              <w:rPr>
                <w:rFonts w:cs="Arial"/>
                <w:lang w:val="en-US"/>
              </w:rPr>
              <w:t>Range of N</w:t>
            </w:r>
            <w:r w:rsidRPr="00801AF0">
              <w:rPr>
                <w:rFonts w:cs="Arial"/>
                <w:vertAlign w:val="subscript"/>
                <w:lang w:val="en-US"/>
              </w:rPr>
              <w:t>UL</w:t>
            </w:r>
          </w:p>
          <w:p w14:paraId="1AB1D691" w14:textId="77777777" w:rsidR="00880BE7" w:rsidRPr="00801AF0" w:rsidRDefault="00880BE7" w:rsidP="008B7043">
            <w:pPr>
              <w:pStyle w:val="TAH"/>
              <w:rPr>
                <w:rFonts w:cs="Arial"/>
                <w:lang w:val="en-US"/>
              </w:rPr>
            </w:pPr>
            <w:r w:rsidRPr="00801AF0">
              <w:rPr>
                <w:rFonts w:eastAsia="Yu Mincho"/>
                <w:lang w:val="en-US"/>
              </w:rPr>
              <w:t>(First – &lt;Step size&gt; – Last)</w:t>
            </w:r>
          </w:p>
        </w:tc>
      </w:tr>
      <w:tr w:rsidR="00880BE7" w:rsidRPr="002505AD" w14:paraId="01C9F382" w14:textId="77777777" w:rsidTr="00880BE7">
        <w:tc>
          <w:tcPr>
            <w:tcW w:w="1067" w:type="dxa"/>
          </w:tcPr>
          <w:p w14:paraId="016A3919" w14:textId="77777777" w:rsidR="00880BE7" w:rsidRPr="002505AD" w:rsidRDefault="00880BE7" w:rsidP="008B7043">
            <w:pPr>
              <w:pStyle w:val="TAC"/>
              <w:rPr>
                <w:rFonts w:cs="Arial"/>
                <w:szCs w:val="18"/>
              </w:rPr>
            </w:pPr>
            <w:r w:rsidRPr="002505AD">
              <w:rPr>
                <w:rFonts w:cs="Arial"/>
                <w:szCs w:val="18"/>
              </w:rPr>
              <w:t>25</w:t>
            </w:r>
            <w:r>
              <w:rPr>
                <w:rFonts w:cs="Arial"/>
                <w:szCs w:val="18"/>
              </w:rPr>
              <w:t>4</w:t>
            </w:r>
          </w:p>
        </w:tc>
        <w:tc>
          <w:tcPr>
            <w:tcW w:w="1055" w:type="dxa"/>
          </w:tcPr>
          <w:p w14:paraId="631D20AA" w14:textId="77777777" w:rsidR="00880BE7" w:rsidRPr="002505AD" w:rsidRDefault="00880BE7" w:rsidP="008B7043">
            <w:pPr>
              <w:pStyle w:val="TAC"/>
              <w:rPr>
                <w:rFonts w:cs="Arial"/>
                <w:szCs w:val="18"/>
              </w:rPr>
            </w:pPr>
            <w:r w:rsidRPr="002505AD">
              <w:rPr>
                <w:rFonts w:cs="Arial"/>
                <w:szCs w:val="18"/>
              </w:rPr>
              <w:t>100</w:t>
            </w:r>
          </w:p>
        </w:tc>
        <w:tc>
          <w:tcPr>
            <w:tcW w:w="1134" w:type="dxa"/>
          </w:tcPr>
          <w:p w14:paraId="6F7AF685" w14:textId="77777777" w:rsidR="00880BE7" w:rsidRPr="002505AD" w:rsidRDefault="00880BE7" w:rsidP="008B7043">
            <w:pPr>
              <w:pStyle w:val="TAC"/>
              <w:rPr>
                <w:rFonts w:cs="Arial"/>
                <w:szCs w:val="18"/>
              </w:rPr>
            </w:pPr>
            <w:r>
              <w:rPr>
                <w:rFonts w:cs="Arial"/>
                <w:szCs w:val="18"/>
              </w:rPr>
              <w:t>2483.5</w:t>
            </w:r>
          </w:p>
        </w:tc>
        <w:tc>
          <w:tcPr>
            <w:tcW w:w="1134" w:type="dxa"/>
          </w:tcPr>
          <w:p w14:paraId="5B502CAC" w14:textId="77777777" w:rsidR="00880BE7" w:rsidRPr="002505AD" w:rsidRDefault="00880BE7" w:rsidP="008B7043">
            <w:pPr>
              <w:pStyle w:val="TAC"/>
              <w:rPr>
                <w:rFonts w:cs="Arial"/>
                <w:szCs w:val="18"/>
              </w:rPr>
            </w:pPr>
            <w:r>
              <w:rPr>
                <w:rFonts w:cs="Arial"/>
              </w:rPr>
              <w:t>228735</w:t>
            </w:r>
          </w:p>
        </w:tc>
        <w:tc>
          <w:tcPr>
            <w:tcW w:w="1701" w:type="dxa"/>
          </w:tcPr>
          <w:p w14:paraId="2DCEB31A" w14:textId="77777777" w:rsidR="00880BE7" w:rsidRPr="002505AD" w:rsidRDefault="00880BE7" w:rsidP="008B7043">
            <w:pPr>
              <w:pStyle w:val="TAC"/>
              <w:rPr>
                <w:rFonts w:cs="Arial"/>
                <w:szCs w:val="18"/>
              </w:rPr>
            </w:pPr>
            <w:r w:rsidRPr="002505AD">
              <w:rPr>
                <w:rFonts w:cs="Arial"/>
              </w:rPr>
              <w:t>22</w:t>
            </w:r>
            <w:r>
              <w:rPr>
                <w:rFonts w:cs="Arial"/>
              </w:rPr>
              <w:t>8571</w:t>
            </w:r>
            <w:r w:rsidRPr="002505AD">
              <w:rPr>
                <w:rFonts w:cs="Arial"/>
                <w:szCs w:val="18"/>
              </w:rPr>
              <w:t xml:space="preserve"> –&lt;1&gt;- </w:t>
            </w:r>
            <w:r w:rsidRPr="002505AD">
              <w:rPr>
                <w:rFonts w:cs="Arial"/>
              </w:rPr>
              <w:t>22</w:t>
            </w:r>
            <w:r>
              <w:rPr>
                <w:rFonts w:cs="Arial"/>
              </w:rPr>
              <w:t>87</w:t>
            </w:r>
            <w:r w:rsidRPr="002505AD">
              <w:rPr>
                <w:rFonts w:cs="Arial"/>
              </w:rPr>
              <w:t>35</w:t>
            </w:r>
          </w:p>
        </w:tc>
        <w:tc>
          <w:tcPr>
            <w:tcW w:w="963" w:type="dxa"/>
          </w:tcPr>
          <w:p w14:paraId="6DB9C682" w14:textId="77777777" w:rsidR="00880BE7" w:rsidRPr="002505AD" w:rsidRDefault="00880BE7" w:rsidP="008B7043">
            <w:pPr>
              <w:pStyle w:val="TAC"/>
              <w:rPr>
                <w:rFonts w:cs="Arial"/>
                <w:szCs w:val="18"/>
              </w:rPr>
            </w:pPr>
            <w:r w:rsidRPr="002505AD">
              <w:rPr>
                <w:rFonts w:cs="Arial"/>
                <w:szCs w:val="18"/>
              </w:rPr>
              <w:t>1</w:t>
            </w:r>
            <w:r>
              <w:rPr>
                <w:rFonts w:cs="Arial"/>
                <w:szCs w:val="18"/>
              </w:rPr>
              <w:t>610</w:t>
            </w:r>
          </w:p>
        </w:tc>
        <w:tc>
          <w:tcPr>
            <w:tcW w:w="1021" w:type="dxa"/>
          </w:tcPr>
          <w:p w14:paraId="0B014FCF" w14:textId="77777777" w:rsidR="00880BE7" w:rsidRPr="002505AD" w:rsidRDefault="00880BE7" w:rsidP="008B7043">
            <w:pPr>
              <w:pStyle w:val="TAC"/>
              <w:rPr>
                <w:rFonts w:cs="Arial"/>
                <w:szCs w:val="18"/>
              </w:rPr>
            </w:pPr>
            <w:r w:rsidRPr="002505AD">
              <w:rPr>
                <w:rFonts w:cs="Arial"/>
              </w:rPr>
              <w:t>261</w:t>
            </w:r>
            <w:r>
              <w:rPr>
                <w:rFonts w:cs="Arial"/>
              </w:rPr>
              <w:t>053</w:t>
            </w:r>
          </w:p>
        </w:tc>
        <w:tc>
          <w:tcPr>
            <w:tcW w:w="1556" w:type="dxa"/>
          </w:tcPr>
          <w:p w14:paraId="4C5F5EF0" w14:textId="77777777" w:rsidR="00880BE7" w:rsidRPr="002505AD" w:rsidRDefault="00880BE7" w:rsidP="008B7043">
            <w:pPr>
              <w:pStyle w:val="27"/>
              <w:keepNext/>
              <w:ind w:left="0"/>
              <w:jc w:val="center"/>
              <w:rPr>
                <w:rFonts w:ascii="Arial" w:hAnsi="Arial" w:cs="Arial"/>
                <w:sz w:val="18"/>
                <w:szCs w:val="18"/>
              </w:rPr>
            </w:pPr>
            <w:r w:rsidRPr="002505AD">
              <w:rPr>
                <w:rFonts w:cs="Arial"/>
              </w:rPr>
              <w:t>26</w:t>
            </w:r>
            <w:r>
              <w:rPr>
                <w:rFonts w:cs="Arial"/>
              </w:rPr>
              <w:t>0889</w:t>
            </w:r>
            <w:r w:rsidRPr="002505AD">
              <w:rPr>
                <w:rFonts w:ascii="Arial" w:hAnsi="Arial" w:cs="Arial"/>
                <w:sz w:val="18"/>
                <w:szCs w:val="18"/>
              </w:rPr>
              <w:t xml:space="preserve"> –&lt;1&gt;- </w:t>
            </w:r>
            <w:r w:rsidRPr="002505AD">
              <w:rPr>
                <w:rFonts w:cs="Arial"/>
              </w:rPr>
              <w:t>26</w:t>
            </w:r>
            <w:r>
              <w:rPr>
                <w:rFonts w:cs="Arial"/>
              </w:rPr>
              <w:t>1053</w:t>
            </w:r>
          </w:p>
        </w:tc>
      </w:tr>
    </w:tbl>
    <w:p w14:paraId="336E514B" w14:textId="77777777" w:rsidR="00880BE7" w:rsidRPr="00D41C45" w:rsidRDefault="00880BE7" w:rsidP="00880BE7">
      <w:pPr>
        <w:pStyle w:val="aff5"/>
        <w:overflowPunct/>
        <w:autoSpaceDE/>
        <w:autoSpaceDN/>
        <w:adjustRightInd/>
        <w:spacing w:after="120"/>
        <w:ind w:left="1440" w:firstLineChars="0" w:firstLine="0"/>
        <w:textAlignment w:val="auto"/>
        <w:rPr>
          <w:rFonts w:eastAsia="SimSun"/>
          <w:iCs/>
          <w:szCs w:val="24"/>
          <w:lang w:eastAsia="zh-CN"/>
        </w:rPr>
      </w:pPr>
    </w:p>
    <w:p w14:paraId="708E9D4B" w14:textId="3B899C73" w:rsidR="005E0DA9" w:rsidRDefault="005E0DA9" w:rsidP="005E0DA9">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98"/>
        <w:gridCol w:w="1162"/>
        <w:gridCol w:w="1134"/>
        <w:gridCol w:w="1701"/>
        <w:gridCol w:w="939"/>
        <w:gridCol w:w="1045"/>
        <w:gridCol w:w="1585"/>
      </w:tblGrid>
      <w:tr w:rsidR="00880BE7" w14:paraId="057321C9" w14:textId="77777777" w:rsidTr="00880BE7">
        <w:tc>
          <w:tcPr>
            <w:tcW w:w="1067" w:type="dxa"/>
            <w:vMerge w:val="restart"/>
            <w:shd w:val="clear" w:color="auto" w:fill="auto"/>
            <w:vAlign w:val="bottom"/>
          </w:tcPr>
          <w:p w14:paraId="16ED7BC1" w14:textId="77777777" w:rsidR="00880BE7" w:rsidRDefault="00880BE7" w:rsidP="008B7043">
            <w:pPr>
              <w:pStyle w:val="TAH"/>
              <w:rPr>
                <w:rFonts w:cs="Arial"/>
              </w:rPr>
            </w:pPr>
            <w:r>
              <w:rPr>
                <w:rFonts w:cs="Arial"/>
              </w:rPr>
              <w:t>E-UTRA Operating</w:t>
            </w:r>
          </w:p>
          <w:p w14:paraId="2FB1654B" w14:textId="77777777" w:rsidR="00880BE7" w:rsidRDefault="00880BE7" w:rsidP="008B7043">
            <w:pPr>
              <w:pStyle w:val="TAH"/>
              <w:rPr>
                <w:rFonts w:cs="Arial"/>
              </w:rPr>
            </w:pPr>
            <w:r>
              <w:rPr>
                <w:rFonts w:cs="Arial"/>
              </w:rPr>
              <w:t>Band</w:t>
            </w:r>
          </w:p>
        </w:tc>
        <w:tc>
          <w:tcPr>
            <w:tcW w:w="998" w:type="dxa"/>
            <w:vMerge w:val="restart"/>
            <w:vAlign w:val="center"/>
          </w:tcPr>
          <w:p w14:paraId="4387C157" w14:textId="77777777" w:rsidR="00880BE7" w:rsidRDefault="00880BE7" w:rsidP="008B7043">
            <w:pPr>
              <w:pStyle w:val="TAH"/>
              <w:rPr>
                <w:rFonts w:cs="Arial"/>
              </w:rPr>
            </w:pPr>
            <w:r>
              <w:t>ΔF</w:t>
            </w:r>
            <w:r>
              <w:rPr>
                <w:vertAlign w:val="subscript"/>
              </w:rPr>
              <w:t>Raster</w:t>
            </w:r>
            <w:r>
              <w:t xml:space="preserve"> (kHz)</w:t>
            </w:r>
          </w:p>
        </w:tc>
        <w:tc>
          <w:tcPr>
            <w:tcW w:w="3997" w:type="dxa"/>
            <w:gridSpan w:val="3"/>
          </w:tcPr>
          <w:p w14:paraId="4A11114E" w14:textId="77777777" w:rsidR="00880BE7" w:rsidRDefault="00880BE7" w:rsidP="008B7043">
            <w:pPr>
              <w:pStyle w:val="TAH"/>
              <w:rPr>
                <w:rFonts w:cs="Arial"/>
              </w:rPr>
            </w:pPr>
            <w:r>
              <w:rPr>
                <w:rFonts w:cs="Arial"/>
              </w:rPr>
              <w:t>Downlink</w:t>
            </w:r>
          </w:p>
        </w:tc>
        <w:tc>
          <w:tcPr>
            <w:tcW w:w="3569" w:type="dxa"/>
            <w:gridSpan w:val="3"/>
          </w:tcPr>
          <w:p w14:paraId="0BD1A9FE" w14:textId="77777777" w:rsidR="00880BE7" w:rsidRDefault="00880BE7" w:rsidP="008B7043">
            <w:pPr>
              <w:pStyle w:val="TAH"/>
              <w:rPr>
                <w:rFonts w:cs="Arial"/>
              </w:rPr>
            </w:pPr>
            <w:r>
              <w:rPr>
                <w:rFonts w:cs="Arial"/>
              </w:rPr>
              <w:t>Uplink</w:t>
            </w:r>
          </w:p>
        </w:tc>
      </w:tr>
      <w:tr w:rsidR="00880BE7" w14:paraId="04026F81" w14:textId="77777777" w:rsidTr="00880BE7">
        <w:tc>
          <w:tcPr>
            <w:tcW w:w="1067" w:type="dxa"/>
            <w:vMerge/>
            <w:shd w:val="clear" w:color="auto" w:fill="auto"/>
          </w:tcPr>
          <w:p w14:paraId="2CE3CB73" w14:textId="77777777" w:rsidR="00880BE7" w:rsidRDefault="00880BE7" w:rsidP="008B7043">
            <w:pPr>
              <w:pStyle w:val="TAH"/>
              <w:rPr>
                <w:rFonts w:cs="Arial"/>
              </w:rPr>
            </w:pPr>
          </w:p>
        </w:tc>
        <w:tc>
          <w:tcPr>
            <w:tcW w:w="998" w:type="dxa"/>
            <w:vMerge/>
          </w:tcPr>
          <w:p w14:paraId="3A00D3CB" w14:textId="77777777" w:rsidR="00880BE7" w:rsidRDefault="00880BE7" w:rsidP="008B7043">
            <w:pPr>
              <w:pStyle w:val="TAH"/>
              <w:rPr>
                <w:rFonts w:cs="Arial"/>
              </w:rPr>
            </w:pPr>
          </w:p>
        </w:tc>
        <w:tc>
          <w:tcPr>
            <w:tcW w:w="1162" w:type="dxa"/>
          </w:tcPr>
          <w:p w14:paraId="4CC9E47E" w14:textId="77777777" w:rsidR="00880BE7" w:rsidRDefault="00880BE7" w:rsidP="008B7043">
            <w:pPr>
              <w:pStyle w:val="TAH"/>
              <w:rPr>
                <w:rFonts w:cs="Arial"/>
              </w:rPr>
            </w:pPr>
            <w:r>
              <w:rPr>
                <w:rFonts w:cs="Arial"/>
              </w:rPr>
              <w:t>F</w:t>
            </w:r>
            <w:r>
              <w:rPr>
                <w:rFonts w:cs="Arial"/>
                <w:vertAlign w:val="subscript"/>
              </w:rPr>
              <w:t xml:space="preserve">DL_low </w:t>
            </w:r>
            <w:r>
              <w:rPr>
                <w:rFonts w:cs="Arial"/>
              </w:rPr>
              <w:t>(MHz)</w:t>
            </w:r>
          </w:p>
        </w:tc>
        <w:tc>
          <w:tcPr>
            <w:tcW w:w="1134" w:type="dxa"/>
          </w:tcPr>
          <w:p w14:paraId="784F9621" w14:textId="77777777" w:rsidR="00880BE7" w:rsidRDefault="00880BE7" w:rsidP="008B7043">
            <w:pPr>
              <w:pStyle w:val="TAH"/>
              <w:rPr>
                <w:rFonts w:cs="Arial"/>
              </w:rPr>
            </w:pPr>
            <w:r>
              <w:rPr>
                <w:rFonts w:cs="Arial"/>
              </w:rPr>
              <w:t>N</w:t>
            </w:r>
            <w:r>
              <w:rPr>
                <w:rFonts w:cs="Arial"/>
                <w:vertAlign w:val="subscript"/>
              </w:rPr>
              <w:t>Offs-DL</w:t>
            </w:r>
          </w:p>
        </w:tc>
        <w:tc>
          <w:tcPr>
            <w:tcW w:w="1701" w:type="dxa"/>
          </w:tcPr>
          <w:p w14:paraId="203F6075" w14:textId="77777777" w:rsidR="00880BE7" w:rsidRPr="00880BE7" w:rsidRDefault="00880BE7" w:rsidP="008B7043">
            <w:pPr>
              <w:pStyle w:val="TAH"/>
              <w:rPr>
                <w:rFonts w:cs="Arial"/>
                <w:vertAlign w:val="subscript"/>
                <w:lang w:val="en-US"/>
              </w:rPr>
            </w:pPr>
            <w:r w:rsidRPr="00880BE7">
              <w:rPr>
                <w:rFonts w:cs="Arial"/>
                <w:lang w:val="en-US"/>
              </w:rPr>
              <w:t>Range of N</w:t>
            </w:r>
            <w:r w:rsidRPr="00880BE7">
              <w:rPr>
                <w:rFonts w:cs="Arial"/>
                <w:vertAlign w:val="subscript"/>
                <w:lang w:val="en-US"/>
              </w:rPr>
              <w:t>DL</w:t>
            </w:r>
          </w:p>
          <w:p w14:paraId="3A6434B5" w14:textId="77777777" w:rsidR="00880BE7" w:rsidRPr="00880BE7" w:rsidRDefault="00880BE7" w:rsidP="008B7043">
            <w:pPr>
              <w:pStyle w:val="TAH"/>
              <w:rPr>
                <w:rFonts w:cs="Arial"/>
                <w:lang w:val="en-US"/>
              </w:rPr>
            </w:pPr>
            <w:r w:rsidRPr="00880BE7">
              <w:rPr>
                <w:rFonts w:eastAsia="Yu Mincho"/>
                <w:lang w:val="en-US"/>
              </w:rPr>
              <w:t>(First – &lt;Step size&gt; – Last)</w:t>
            </w:r>
          </w:p>
        </w:tc>
        <w:tc>
          <w:tcPr>
            <w:tcW w:w="939" w:type="dxa"/>
          </w:tcPr>
          <w:p w14:paraId="3146D32E" w14:textId="77777777" w:rsidR="00880BE7" w:rsidRDefault="00880BE7" w:rsidP="008B7043">
            <w:pPr>
              <w:pStyle w:val="TAH"/>
              <w:rPr>
                <w:rFonts w:cs="Arial"/>
              </w:rPr>
            </w:pPr>
            <w:r>
              <w:rPr>
                <w:rFonts w:cs="Arial"/>
              </w:rPr>
              <w:t>F</w:t>
            </w:r>
            <w:r>
              <w:rPr>
                <w:rFonts w:cs="Arial"/>
                <w:vertAlign w:val="subscript"/>
              </w:rPr>
              <w:t xml:space="preserve">UL_low </w:t>
            </w:r>
            <w:r>
              <w:rPr>
                <w:rFonts w:cs="Arial"/>
              </w:rPr>
              <w:t>(MHz)</w:t>
            </w:r>
          </w:p>
        </w:tc>
        <w:tc>
          <w:tcPr>
            <w:tcW w:w="1045" w:type="dxa"/>
          </w:tcPr>
          <w:p w14:paraId="052053DF" w14:textId="77777777" w:rsidR="00880BE7" w:rsidRDefault="00880BE7" w:rsidP="008B7043">
            <w:pPr>
              <w:pStyle w:val="TAH"/>
              <w:rPr>
                <w:rFonts w:cs="Arial"/>
              </w:rPr>
            </w:pPr>
            <w:r>
              <w:rPr>
                <w:rFonts w:cs="Arial"/>
              </w:rPr>
              <w:t>N</w:t>
            </w:r>
            <w:r>
              <w:rPr>
                <w:rFonts w:cs="Arial"/>
                <w:vertAlign w:val="subscript"/>
              </w:rPr>
              <w:t>Offs-UL</w:t>
            </w:r>
          </w:p>
        </w:tc>
        <w:tc>
          <w:tcPr>
            <w:tcW w:w="1585" w:type="dxa"/>
          </w:tcPr>
          <w:p w14:paraId="443E426A" w14:textId="77777777" w:rsidR="00880BE7" w:rsidRPr="00880BE7" w:rsidRDefault="00880BE7" w:rsidP="008B7043">
            <w:pPr>
              <w:pStyle w:val="TAH"/>
              <w:rPr>
                <w:rFonts w:cs="Arial"/>
                <w:vertAlign w:val="subscript"/>
                <w:lang w:val="en-US"/>
              </w:rPr>
            </w:pPr>
            <w:r w:rsidRPr="00880BE7">
              <w:rPr>
                <w:rFonts w:cs="Arial"/>
                <w:lang w:val="en-US"/>
              </w:rPr>
              <w:t>Range of N</w:t>
            </w:r>
            <w:r w:rsidRPr="00880BE7">
              <w:rPr>
                <w:rFonts w:cs="Arial"/>
                <w:vertAlign w:val="subscript"/>
                <w:lang w:val="en-US"/>
              </w:rPr>
              <w:t>UL</w:t>
            </w:r>
          </w:p>
          <w:p w14:paraId="2386C363" w14:textId="77777777" w:rsidR="00880BE7" w:rsidRPr="00880BE7" w:rsidRDefault="00880BE7" w:rsidP="008B7043">
            <w:pPr>
              <w:pStyle w:val="TAH"/>
              <w:rPr>
                <w:rFonts w:cs="Arial"/>
                <w:lang w:val="en-US"/>
              </w:rPr>
            </w:pPr>
            <w:r w:rsidRPr="00880BE7">
              <w:rPr>
                <w:rFonts w:eastAsia="Yu Mincho"/>
                <w:lang w:val="en-US"/>
              </w:rPr>
              <w:t>(First – &lt;Step size&gt; – Last)</w:t>
            </w:r>
          </w:p>
        </w:tc>
      </w:tr>
      <w:tr w:rsidR="00880BE7" w14:paraId="1BE17308" w14:textId="77777777" w:rsidTr="00880BE7">
        <w:tc>
          <w:tcPr>
            <w:tcW w:w="1067" w:type="dxa"/>
          </w:tcPr>
          <w:p w14:paraId="6C7C66BA" w14:textId="77777777" w:rsidR="00880BE7" w:rsidRDefault="00880BE7" w:rsidP="008B7043">
            <w:pPr>
              <w:pStyle w:val="TAC"/>
              <w:rPr>
                <w:rFonts w:cs="Arial"/>
                <w:szCs w:val="18"/>
                <w:lang w:val="en-US" w:eastAsia="zh-CN"/>
              </w:rPr>
            </w:pPr>
            <w:r>
              <w:rPr>
                <w:rFonts w:cs="Arial" w:hint="eastAsia"/>
                <w:szCs w:val="18"/>
                <w:lang w:val="en-US" w:eastAsia="zh-CN"/>
              </w:rPr>
              <w:t>254</w:t>
            </w:r>
          </w:p>
        </w:tc>
        <w:tc>
          <w:tcPr>
            <w:tcW w:w="998" w:type="dxa"/>
          </w:tcPr>
          <w:p w14:paraId="7B7DD69E" w14:textId="77777777" w:rsidR="00880BE7" w:rsidRDefault="00880BE7" w:rsidP="008B7043">
            <w:pPr>
              <w:pStyle w:val="TAC"/>
              <w:rPr>
                <w:rFonts w:cs="Arial"/>
                <w:szCs w:val="18"/>
                <w:lang w:val="en-US" w:eastAsia="zh-CN"/>
              </w:rPr>
            </w:pPr>
            <w:r>
              <w:rPr>
                <w:rFonts w:cs="Arial" w:hint="eastAsia"/>
                <w:szCs w:val="18"/>
                <w:lang w:val="en-US" w:eastAsia="zh-CN"/>
              </w:rPr>
              <w:t>100</w:t>
            </w:r>
          </w:p>
        </w:tc>
        <w:tc>
          <w:tcPr>
            <w:tcW w:w="1162" w:type="dxa"/>
          </w:tcPr>
          <w:p w14:paraId="259F5EB7" w14:textId="77777777" w:rsidR="00880BE7" w:rsidRDefault="00880BE7" w:rsidP="008B7043">
            <w:pPr>
              <w:pStyle w:val="TAC"/>
              <w:rPr>
                <w:rFonts w:cs="Arial"/>
                <w:szCs w:val="18"/>
                <w:lang w:val="en-US" w:eastAsia="zh-CN"/>
              </w:rPr>
            </w:pPr>
            <w:r>
              <w:rPr>
                <w:rFonts w:cs="Arial" w:hint="eastAsia"/>
                <w:szCs w:val="18"/>
                <w:lang w:val="en-US" w:eastAsia="zh-CN"/>
              </w:rPr>
              <w:t>2483.5</w:t>
            </w:r>
          </w:p>
        </w:tc>
        <w:tc>
          <w:tcPr>
            <w:tcW w:w="1134" w:type="dxa"/>
          </w:tcPr>
          <w:p w14:paraId="6E015AEF" w14:textId="77777777" w:rsidR="00880BE7" w:rsidRDefault="00880BE7" w:rsidP="008B7043">
            <w:pPr>
              <w:pStyle w:val="TAC"/>
              <w:rPr>
                <w:rFonts w:cs="Arial"/>
                <w:lang w:val="en-US" w:eastAsia="zh-CN"/>
              </w:rPr>
            </w:pPr>
            <w:r>
              <w:rPr>
                <w:rFonts w:cs="Arial" w:hint="eastAsia"/>
                <w:lang w:val="en-US" w:eastAsia="zh-CN"/>
              </w:rPr>
              <w:t>228571</w:t>
            </w:r>
          </w:p>
        </w:tc>
        <w:tc>
          <w:tcPr>
            <w:tcW w:w="1701" w:type="dxa"/>
          </w:tcPr>
          <w:p w14:paraId="450A7577" w14:textId="77777777" w:rsidR="00880BE7" w:rsidRDefault="00880BE7" w:rsidP="008B7043">
            <w:pPr>
              <w:pStyle w:val="TAC"/>
              <w:rPr>
                <w:rFonts w:cs="Arial"/>
                <w:lang w:val="en-US" w:eastAsia="zh-CN"/>
              </w:rPr>
            </w:pPr>
            <w:r>
              <w:rPr>
                <w:rFonts w:cs="Arial" w:hint="eastAsia"/>
                <w:lang w:val="en-US" w:eastAsia="zh-CN"/>
              </w:rPr>
              <w:t>228571-&lt;1&gt;-228735</w:t>
            </w:r>
          </w:p>
        </w:tc>
        <w:tc>
          <w:tcPr>
            <w:tcW w:w="939" w:type="dxa"/>
          </w:tcPr>
          <w:p w14:paraId="3D492CC6" w14:textId="77777777" w:rsidR="00880BE7" w:rsidRDefault="00880BE7" w:rsidP="008B7043">
            <w:pPr>
              <w:pStyle w:val="TAC"/>
              <w:rPr>
                <w:rFonts w:cs="Arial"/>
                <w:szCs w:val="18"/>
                <w:lang w:val="en-US" w:eastAsia="zh-CN"/>
              </w:rPr>
            </w:pPr>
            <w:r>
              <w:rPr>
                <w:rFonts w:cs="Arial" w:hint="eastAsia"/>
                <w:szCs w:val="18"/>
                <w:lang w:val="en-US" w:eastAsia="zh-CN"/>
              </w:rPr>
              <w:t>1610</w:t>
            </w:r>
          </w:p>
        </w:tc>
        <w:tc>
          <w:tcPr>
            <w:tcW w:w="1045" w:type="dxa"/>
          </w:tcPr>
          <w:p w14:paraId="3B4779E7" w14:textId="77777777" w:rsidR="00880BE7" w:rsidRDefault="00880BE7" w:rsidP="008B7043">
            <w:pPr>
              <w:pStyle w:val="TAC"/>
              <w:rPr>
                <w:rFonts w:cs="Arial"/>
                <w:lang w:val="en-US" w:eastAsia="zh-CN"/>
              </w:rPr>
            </w:pPr>
            <w:r>
              <w:rPr>
                <w:rFonts w:cs="Arial" w:hint="eastAsia"/>
                <w:lang w:val="en-US" w:eastAsia="zh-CN"/>
              </w:rPr>
              <w:t>261339</w:t>
            </w:r>
          </w:p>
        </w:tc>
        <w:tc>
          <w:tcPr>
            <w:tcW w:w="1585" w:type="dxa"/>
          </w:tcPr>
          <w:p w14:paraId="401C61D1" w14:textId="77777777" w:rsidR="00880BE7" w:rsidRDefault="00880BE7" w:rsidP="008B7043">
            <w:pPr>
              <w:pStyle w:val="TAC"/>
              <w:rPr>
                <w:lang w:val="en-US" w:eastAsia="zh-CN"/>
              </w:rPr>
            </w:pPr>
            <w:r>
              <w:rPr>
                <w:rFonts w:hint="eastAsia"/>
                <w:lang w:val="en-US" w:eastAsia="zh-CN"/>
              </w:rPr>
              <w:t>261339-&lt;1&gt;-261503</w:t>
            </w:r>
          </w:p>
        </w:tc>
      </w:tr>
      <w:tr w:rsidR="00880BE7" w14:paraId="26132DCA" w14:textId="77777777" w:rsidTr="008B7043">
        <w:tc>
          <w:tcPr>
            <w:tcW w:w="9631" w:type="dxa"/>
            <w:gridSpan w:val="8"/>
          </w:tcPr>
          <w:p w14:paraId="3306C729" w14:textId="77777777" w:rsidR="00880BE7" w:rsidRPr="00880BE7" w:rsidRDefault="00880BE7" w:rsidP="008B7043">
            <w:pPr>
              <w:pStyle w:val="TAN"/>
              <w:rPr>
                <w:rFonts w:cs="Arial"/>
                <w:lang w:val="en-US"/>
              </w:rPr>
            </w:pPr>
            <w:r w:rsidRPr="00880BE7">
              <w:rPr>
                <w:rFonts w:cs="Arial"/>
                <w:lang w:val="en-US"/>
              </w:rPr>
              <w:t>NOTE 1:</w:t>
            </w:r>
            <w:r w:rsidRPr="00880BE7">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39A55469" w14:textId="77777777" w:rsidR="00880BE7" w:rsidRPr="00880BE7" w:rsidRDefault="00880BE7" w:rsidP="00880BE7">
      <w:pPr>
        <w:spacing w:after="120"/>
        <w:rPr>
          <w:iCs/>
          <w:szCs w:val="24"/>
          <w:lang w:eastAsia="zh-CN"/>
        </w:rPr>
      </w:pPr>
    </w:p>
    <w:p w14:paraId="2A3536DD" w14:textId="77777777" w:rsidR="005E0DA9" w:rsidRPr="00D43FDA" w:rsidRDefault="005E0DA9" w:rsidP="005E0DA9">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686966C" w14:textId="6FDF0A89" w:rsidR="005E0DA9" w:rsidRPr="00D41C45" w:rsidRDefault="00880BE7" w:rsidP="005E0DA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346CE24" w14:textId="08A07192" w:rsidR="005E0DA9" w:rsidRDefault="005E0DA9" w:rsidP="00C449AE">
      <w:pPr>
        <w:rPr>
          <w:lang w:eastAsia="zh-CN"/>
        </w:rPr>
      </w:pPr>
    </w:p>
    <w:p w14:paraId="0E31AB8F" w14:textId="77777777" w:rsidR="00E6488F" w:rsidRDefault="00E6488F" w:rsidP="00C449AE">
      <w:pPr>
        <w:rPr>
          <w:lang w:eastAsia="zh-CN"/>
        </w:rPr>
      </w:pPr>
    </w:p>
    <w:p w14:paraId="6EF30DD7" w14:textId="6E0C2BF8" w:rsidR="005E0DA9" w:rsidRPr="001B2B34" w:rsidRDefault="005E0DA9" w:rsidP="005E0DA9">
      <w:pPr>
        <w:rPr>
          <w:b/>
          <w:iCs/>
          <w:u w:val="single"/>
          <w:lang w:eastAsia="ko-KR"/>
        </w:rPr>
      </w:pPr>
      <w:r w:rsidRPr="001B2B34">
        <w:rPr>
          <w:b/>
          <w:iCs/>
          <w:u w:val="single"/>
          <w:lang w:eastAsia="ko-KR"/>
        </w:rPr>
        <w:lastRenderedPageBreak/>
        <w:t xml:space="preserve">Issue </w:t>
      </w:r>
      <w:r>
        <w:rPr>
          <w:b/>
          <w:iCs/>
          <w:u w:val="single"/>
          <w:lang w:eastAsia="ko-KR"/>
        </w:rPr>
        <w:t>2</w:t>
      </w:r>
      <w:r w:rsidRPr="001B2B34">
        <w:rPr>
          <w:b/>
          <w:iCs/>
          <w:u w:val="single"/>
          <w:lang w:eastAsia="ko-KR"/>
        </w:rPr>
        <w:t>-</w:t>
      </w:r>
      <w:r>
        <w:rPr>
          <w:b/>
          <w:iCs/>
          <w:u w:val="single"/>
          <w:lang w:eastAsia="ko-KR"/>
        </w:rPr>
        <w:t>3-</w:t>
      </w:r>
      <w:r w:rsidR="00C10458">
        <w:rPr>
          <w:b/>
          <w:iCs/>
          <w:u w:val="single"/>
          <w:lang w:eastAsia="ko-KR"/>
        </w:rPr>
        <w:t>3</w:t>
      </w:r>
      <w:r w:rsidRPr="001B2B34">
        <w:rPr>
          <w:b/>
          <w:iCs/>
          <w:u w:val="single"/>
          <w:lang w:eastAsia="ko-KR"/>
        </w:rPr>
        <w:t xml:space="preserve">: </w:t>
      </w:r>
      <w:r w:rsidR="00C10458" w:rsidRPr="00C10458">
        <w:rPr>
          <w:b/>
          <w:iCs/>
          <w:u w:val="single"/>
          <w:lang w:val="en-US" w:eastAsia="zh-CN"/>
        </w:rPr>
        <w:t>Tx-Rx frequency separation</w:t>
      </w:r>
      <w:r>
        <w:rPr>
          <w:b/>
          <w:iCs/>
          <w:u w:val="single"/>
          <w:lang w:val="en-US" w:eastAsia="zh-CN"/>
        </w:rPr>
        <w:t xml:space="preserve"> </w:t>
      </w:r>
    </w:p>
    <w:p w14:paraId="7D66D37C" w14:textId="77777777" w:rsidR="005E0DA9" w:rsidRPr="001B2B34" w:rsidRDefault="005E0DA9" w:rsidP="005E0DA9">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6CCC28EA" w14:textId="0D791DD9" w:rsidR="005E0DA9" w:rsidRPr="00D41C45" w:rsidRDefault="005E0DA9" w:rsidP="005E0DA9">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E6488F" w:rsidRPr="00E6488F">
        <w:t>RAN4 to set the default Tx-Rx frequency separation for symmetric UL/DL operation for Band 254 as 873.5 MHz, and further study variable duplex and asymmetric UL/DL operation</w:t>
      </w:r>
    </w:p>
    <w:p w14:paraId="6F4A965C" w14:textId="77777777" w:rsidR="005E0DA9" w:rsidRPr="001B2B34" w:rsidRDefault="005E0DA9" w:rsidP="005E0DA9">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1B774348" w14:textId="77777777" w:rsidR="005E0DA9" w:rsidRPr="00D43FDA" w:rsidRDefault="005E0DA9" w:rsidP="005E0DA9">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95CDE5F" w14:textId="721F25AE" w:rsidR="005E0DA9" w:rsidRPr="00D41C45" w:rsidRDefault="00E6488F" w:rsidP="005E0DA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BCA42C" w14:textId="77777777" w:rsidR="005E0DA9" w:rsidRPr="00A7161C" w:rsidRDefault="005E0DA9" w:rsidP="00C449AE">
      <w:pPr>
        <w:rPr>
          <w:lang w:eastAsia="zh-CN"/>
        </w:rPr>
      </w:pPr>
    </w:p>
    <w:p w14:paraId="4B544281" w14:textId="77777777" w:rsidR="00C449AE" w:rsidRPr="00BE48B0" w:rsidRDefault="00C449AE" w:rsidP="00C449AE">
      <w:pPr>
        <w:pStyle w:val="2"/>
        <w:rPr>
          <w:lang w:val="en-US"/>
        </w:rPr>
      </w:pPr>
      <w:r w:rsidRPr="00BE48B0">
        <w:rPr>
          <w:lang w:val="en-US"/>
        </w:rPr>
        <w:t xml:space="preserve">Companies views’ collection for 1st round </w:t>
      </w:r>
    </w:p>
    <w:p w14:paraId="7A882015" w14:textId="77777777" w:rsidR="00C449AE" w:rsidRDefault="00C449AE" w:rsidP="00C449AE">
      <w:pPr>
        <w:pStyle w:val="3"/>
        <w:rPr>
          <w:sz w:val="24"/>
          <w:szCs w:val="16"/>
        </w:rPr>
      </w:pPr>
      <w:r>
        <w:rPr>
          <w:sz w:val="24"/>
          <w:szCs w:val="16"/>
        </w:rPr>
        <w:t xml:space="preserve">Open issues </w:t>
      </w:r>
    </w:p>
    <w:p w14:paraId="5343C1EF" w14:textId="1F493172" w:rsidR="00C449AE" w:rsidRDefault="00C449AE" w:rsidP="00C449AE">
      <w:pPr>
        <w:rPr>
          <w:rFonts w:eastAsiaTheme="minorEastAsia"/>
          <w:sz w:val="21"/>
          <w:szCs w:val="21"/>
          <w:lang w:val="en-US" w:eastAsia="zh-CN"/>
        </w:rPr>
      </w:pPr>
      <w:r>
        <w:rPr>
          <w:rFonts w:eastAsiaTheme="minorEastAsia" w:hint="eastAsia"/>
          <w:sz w:val="21"/>
          <w:szCs w:val="21"/>
          <w:lang w:val="en-US" w:eastAsia="zh-CN"/>
        </w:rPr>
        <w:t xml:space="preserve">Sub-topic </w:t>
      </w:r>
      <w:r w:rsidR="003A4AC0">
        <w:rPr>
          <w:rFonts w:eastAsiaTheme="minorEastAsia"/>
          <w:sz w:val="21"/>
          <w:szCs w:val="21"/>
          <w:lang w:val="en-US" w:eastAsia="zh-CN"/>
        </w:rPr>
        <w:t>2</w:t>
      </w:r>
      <w:r>
        <w:rPr>
          <w:rFonts w:eastAsiaTheme="minorEastAsia" w:hint="eastAsia"/>
          <w:sz w:val="21"/>
          <w:szCs w:val="21"/>
          <w:lang w:val="en-US" w:eastAsia="zh-CN"/>
        </w:rPr>
        <w:t xml:space="preserve">-1 </w:t>
      </w:r>
    </w:p>
    <w:tbl>
      <w:tblPr>
        <w:tblStyle w:val="afc"/>
        <w:tblW w:w="0" w:type="auto"/>
        <w:tblLook w:val="04A0" w:firstRow="1" w:lastRow="0" w:firstColumn="1" w:lastColumn="0" w:noHBand="0" w:noVBand="1"/>
      </w:tblPr>
      <w:tblGrid>
        <w:gridCol w:w="1236"/>
        <w:gridCol w:w="8395"/>
      </w:tblGrid>
      <w:tr w:rsidR="00C449AE" w:rsidRPr="006F0C2A" w14:paraId="3663A01C" w14:textId="77777777" w:rsidTr="008B7043">
        <w:tc>
          <w:tcPr>
            <w:tcW w:w="1236" w:type="dxa"/>
          </w:tcPr>
          <w:p w14:paraId="6973D4D9"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1BB97FAC"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Comments</w:t>
            </w:r>
          </w:p>
        </w:tc>
      </w:tr>
      <w:tr w:rsidR="00C449AE" w:rsidRPr="006F0C2A" w14:paraId="2A06A4EC" w14:textId="77777777" w:rsidTr="008B7043">
        <w:tc>
          <w:tcPr>
            <w:tcW w:w="1236" w:type="dxa"/>
          </w:tcPr>
          <w:p w14:paraId="2702159C" w14:textId="6BFACA29" w:rsidR="00C449AE" w:rsidRPr="006F0C2A" w:rsidRDefault="00F11A58" w:rsidP="008B7043">
            <w:pPr>
              <w:spacing w:after="120"/>
              <w:rPr>
                <w:rFonts w:eastAsiaTheme="minorEastAsia"/>
                <w:lang w:val="en-US" w:eastAsia="zh-CN"/>
              </w:rPr>
            </w:pPr>
            <w:r>
              <w:rPr>
                <w:rFonts w:eastAsiaTheme="minorEastAsia"/>
                <w:lang w:val="en-US" w:eastAsia="zh-CN"/>
              </w:rPr>
              <w:t>Qualcomm</w:t>
            </w:r>
          </w:p>
        </w:tc>
        <w:tc>
          <w:tcPr>
            <w:tcW w:w="8395" w:type="dxa"/>
          </w:tcPr>
          <w:p w14:paraId="1603C76F" w14:textId="486E82C3" w:rsidR="00C449AE" w:rsidRPr="006F0C2A" w:rsidRDefault="00C449AE" w:rsidP="008B7043">
            <w:pPr>
              <w:spacing w:after="120"/>
              <w:rPr>
                <w:rFonts w:eastAsiaTheme="minorEastAsia"/>
                <w:lang w:val="en-US" w:eastAsia="zh-CN"/>
              </w:rPr>
            </w:pPr>
            <w:r>
              <w:rPr>
                <w:rFonts w:eastAsiaTheme="minorEastAsia"/>
                <w:lang w:val="en-US" w:eastAsia="zh-CN"/>
              </w:rPr>
              <w:t xml:space="preserve">Issue </w:t>
            </w:r>
            <w:r w:rsidR="003A4AC0">
              <w:rPr>
                <w:rFonts w:eastAsiaTheme="minorEastAsia"/>
                <w:lang w:val="en-US" w:eastAsia="zh-CN"/>
              </w:rPr>
              <w:t>2</w:t>
            </w:r>
            <w:r>
              <w:rPr>
                <w:rFonts w:eastAsiaTheme="minorEastAsia"/>
                <w:lang w:val="en-US" w:eastAsia="zh-CN"/>
              </w:rPr>
              <w:t>-1:</w:t>
            </w:r>
            <w:r w:rsidR="00F11A58">
              <w:rPr>
                <w:rFonts w:eastAsiaTheme="minorEastAsia"/>
                <w:lang w:val="en-US" w:eastAsia="zh-CN"/>
              </w:rPr>
              <w:t xml:space="preserve">  No objection to allocating Band 254 as it's the obvious choice, but we should keep the same band numbering as the NR NTN band.  Since the NR NTN band is still [n254] (I think), perhaps we should keep this one also in square bracket?</w:t>
            </w:r>
          </w:p>
        </w:tc>
      </w:tr>
    </w:tbl>
    <w:p w14:paraId="5BF1C308" w14:textId="77777777" w:rsidR="00C449AE" w:rsidRDefault="00C449AE" w:rsidP="00C449AE">
      <w:pPr>
        <w:rPr>
          <w:lang w:val="en-US" w:eastAsia="zh-CN"/>
        </w:rPr>
      </w:pPr>
      <w:r w:rsidRPr="006F0C2A">
        <w:rPr>
          <w:rFonts w:hint="eastAsia"/>
          <w:lang w:val="en-US" w:eastAsia="zh-CN"/>
        </w:rPr>
        <w:t xml:space="preserve"> </w:t>
      </w:r>
    </w:p>
    <w:p w14:paraId="64D3E6D1" w14:textId="094F5DC3" w:rsidR="00C449AE" w:rsidRDefault="00C449AE" w:rsidP="00C449AE">
      <w:pPr>
        <w:rPr>
          <w:rFonts w:eastAsiaTheme="minorEastAsia"/>
          <w:sz w:val="21"/>
          <w:szCs w:val="21"/>
          <w:lang w:val="en-US" w:eastAsia="zh-CN"/>
        </w:rPr>
      </w:pPr>
      <w:r>
        <w:rPr>
          <w:rFonts w:eastAsiaTheme="minorEastAsia" w:hint="eastAsia"/>
          <w:sz w:val="21"/>
          <w:szCs w:val="21"/>
          <w:lang w:val="en-US" w:eastAsia="zh-CN"/>
        </w:rPr>
        <w:t xml:space="preserve">Sub-topic </w:t>
      </w:r>
      <w:r w:rsidR="003A4AC0">
        <w:rPr>
          <w:rFonts w:eastAsiaTheme="minorEastAsia"/>
          <w:sz w:val="21"/>
          <w:szCs w:val="21"/>
          <w:lang w:val="en-US" w:eastAsia="zh-CN"/>
        </w:rPr>
        <w:t>2</w:t>
      </w:r>
      <w:r>
        <w:rPr>
          <w:rFonts w:eastAsiaTheme="minorEastAsia" w:hint="eastAsia"/>
          <w:sz w:val="21"/>
          <w:szCs w:val="21"/>
          <w:lang w:val="en-US" w:eastAsia="zh-CN"/>
        </w:rPr>
        <w:t>-</w:t>
      </w:r>
      <w:r>
        <w:rPr>
          <w:rFonts w:eastAsiaTheme="minorEastAsia"/>
          <w:sz w:val="21"/>
          <w:szCs w:val="21"/>
          <w:lang w:val="en-US" w:eastAsia="zh-CN"/>
        </w:rPr>
        <w:t>2</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C449AE" w:rsidRPr="006F0C2A" w14:paraId="09E3BEA6" w14:textId="77777777" w:rsidTr="008B7043">
        <w:tc>
          <w:tcPr>
            <w:tcW w:w="1236" w:type="dxa"/>
          </w:tcPr>
          <w:p w14:paraId="304AC2C2"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3F1E565B"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Comments</w:t>
            </w:r>
          </w:p>
        </w:tc>
      </w:tr>
      <w:tr w:rsidR="00C449AE" w:rsidRPr="006F0C2A" w14:paraId="7E9C8A6B" w14:textId="77777777" w:rsidTr="008B7043">
        <w:tc>
          <w:tcPr>
            <w:tcW w:w="1236" w:type="dxa"/>
          </w:tcPr>
          <w:p w14:paraId="011594C4" w14:textId="77777777" w:rsidR="00C449AE" w:rsidRPr="006F0C2A" w:rsidRDefault="00C449AE" w:rsidP="008B7043">
            <w:pPr>
              <w:spacing w:after="120"/>
              <w:rPr>
                <w:rFonts w:eastAsiaTheme="minorEastAsia"/>
                <w:lang w:val="en-US" w:eastAsia="zh-CN"/>
              </w:rPr>
            </w:pPr>
            <w:r w:rsidRPr="006F0C2A">
              <w:rPr>
                <w:rFonts w:eastAsiaTheme="minorEastAsia" w:hint="eastAsia"/>
                <w:lang w:val="en-US" w:eastAsia="zh-CN"/>
              </w:rPr>
              <w:t>XXX</w:t>
            </w:r>
          </w:p>
        </w:tc>
        <w:tc>
          <w:tcPr>
            <w:tcW w:w="8395" w:type="dxa"/>
          </w:tcPr>
          <w:p w14:paraId="6A1D3C3B" w14:textId="288F8BBD" w:rsidR="00C449AE" w:rsidRPr="006F0C2A" w:rsidRDefault="00C449AE" w:rsidP="008B7043">
            <w:pPr>
              <w:spacing w:after="120"/>
              <w:rPr>
                <w:rFonts w:eastAsiaTheme="minorEastAsia"/>
                <w:lang w:val="en-US" w:eastAsia="zh-CN"/>
              </w:rPr>
            </w:pPr>
            <w:r>
              <w:rPr>
                <w:rFonts w:eastAsiaTheme="minorEastAsia"/>
                <w:lang w:val="en-US" w:eastAsia="zh-CN"/>
              </w:rPr>
              <w:t xml:space="preserve">Issue </w:t>
            </w:r>
            <w:r w:rsidR="003A4AC0">
              <w:rPr>
                <w:rFonts w:eastAsiaTheme="minorEastAsia"/>
                <w:lang w:val="en-US" w:eastAsia="zh-CN"/>
              </w:rPr>
              <w:t>2</w:t>
            </w:r>
            <w:r>
              <w:rPr>
                <w:rFonts w:eastAsiaTheme="minorEastAsia"/>
                <w:lang w:val="en-US" w:eastAsia="zh-CN"/>
              </w:rPr>
              <w:t>-2:</w:t>
            </w:r>
          </w:p>
        </w:tc>
      </w:tr>
    </w:tbl>
    <w:p w14:paraId="56773171" w14:textId="77777777" w:rsidR="00C449AE" w:rsidRDefault="00C449AE" w:rsidP="00C449AE">
      <w:pPr>
        <w:rPr>
          <w:lang w:val="en-US" w:eastAsia="zh-CN"/>
        </w:rPr>
      </w:pPr>
      <w:r w:rsidRPr="006F0C2A">
        <w:rPr>
          <w:rFonts w:hint="eastAsia"/>
          <w:lang w:val="en-US" w:eastAsia="zh-CN"/>
        </w:rPr>
        <w:t xml:space="preserve"> </w:t>
      </w:r>
    </w:p>
    <w:p w14:paraId="35B09E95" w14:textId="7D7FA8A5" w:rsidR="00C449AE" w:rsidRDefault="00C449AE" w:rsidP="00C449AE">
      <w:pPr>
        <w:rPr>
          <w:rFonts w:eastAsiaTheme="minorEastAsia"/>
          <w:sz w:val="21"/>
          <w:szCs w:val="21"/>
          <w:lang w:val="en-US" w:eastAsia="zh-CN"/>
        </w:rPr>
      </w:pPr>
      <w:r>
        <w:rPr>
          <w:rFonts w:eastAsiaTheme="minorEastAsia" w:hint="eastAsia"/>
          <w:sz w:val="21"/>
          <w:szCs w:val="21"/>
          <w:lang w:val="en-US" w:eastAsia="zh-CN"/>
        </w:rPr>
        <w:t xml:space="preserve">Sub-topic </w:t>
      </w:r>
      <w:r w:rsidR="003A4AC0">
        <w:rPr>
          <w:rFonts w:eastAsiaTheme="minorEastAsia"/>
          <w:sz w:val="21"/>
          <w:szCs w:val="21"/>
          <w:lang w:val="en-US" w:eastAsia="zh-CN"/>
        </w:rPr>
        <w:t>2</w:t>
      </w:r>
      <w:r>
        <w:rPr>
          <w:rFonts w:eastAsiaTheme="minorEastAsia" w:hint="eastAsia"/>
          <w:sz w:val="21"/>
          <w:szCs w:val="21"/>
          <w:lang w:val="en-US" w:eastAsia="zh-CN"/>
        </w:rPr>
        <w:t>-</w:t>
      </w:r>
      <w:r>
        <w:rPr>
          <w:rFonts w:eastAsiaTheme="minorEastAsia"/>
          <w:sz w:val="21"/>
          <w:szCs w:val="21"/>
          <w:lang w:val="en-US" w:eastAsia="zh-CN"/>
        </w:rPr>
        <w:t>3</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C449AE" w:rsidRPr="006F0C2A" w14:paraId="113AA094" w14:textId="77777777" w:rsidTr="008B7043">
        <w:tc>
          <w:tcPr>
            <w:tcW w:w="1236" w:type="dxa"/>
          </w:tcPr>
          <w:p w14:paraId="53C08E7F"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1D278C35"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Comments</w:t>
            </w:r>
          </w:p>
        </w:tc>
      </w:tr>
      <w:tr w:rsidR="00C449AE" w:rsidRPr="006F0C2A" w14:paraId="38B5FD6E" w14:textId="77777777" w:rsidTr="008B7043">
        <w:tc>
          <w:tcPr>
            <w:tcW w:w="1236" w:type="dxa"/>
          </w:tcPr>
          <w:p w14:paraId="112F00A5" w14:textId="77777777" w:rsidR="00C449AE" w:rsidRPr="006F0C2A" w:rsidRDefault="00C449AE" w:rsidP="008B7043">
            <w:pPr>
              <w:spacing w:after="120"/>
              <w:rPr>
                <w:rFonts w:eastAsiaTheme="minorEastAsia"/>
                <w:lang w:val="en-US" w:eastAsia="zh-CN"/>
              </w:rPr>
            </w:pPr>
            <w:r w:rsidRPr="006F0C2A">
              <w:rPr>
                <w:rFonts w:eastAsiaTheme="minorEastAsia" w:hint="eastAsia"/>
                <w:lang w:val="en-US" w:eastAsia="zh-CN"/>
              </w:rPr>
              <w:t>XXX</w:t>
            </w:r>
          </w:p>
        </w:tc>
        <w:tc>
          <w:tcPr>
            <w:tcW w:w="8395" w:type="dxa"/>
          </w:tcPr>
          <w:p w14:paraId="6A9C578C" w14:textId="77777777" w:rsidR="00C449AE" w:rsidRDefault="00C449AE" w:rsidP="008B7043">
            <w:pPr>
              <w:spacing w:after="120"/>
              <w:rPr>
                <w:rFonts w:eastAsiaTheme="minorEastAsia"/>
                <w:lang w:val="en-US" w:eastAsia="zh-CN"/>
              </w:rPr>
            </w:pPr>
            <w:r>
              <w:rPr>
                <w:rFonts w:eastAsiaTheme="minorEastAsia"/>
                <w:lang w:val="en-US" w:eastAsia="zh-CN"/>
              </w:rPr>
              <w:t xml:space="preserve">Issue </w:t>
            </w:r>
            <w:r w:rsidR="003A4AC0">
              <w:rPr>
                <w:rFonts w:eastAsiaTheme="minorEastAsia"/>
                <w:lang w:val="en-US" w:eastAsia="zh-CN"/>
              </w:rPr>
              <w:t>2</w:t>
            </w:r>
            <w:r>
              <w:rPr>
                <w:rFonts w:eastAsiaTheme="minorEastAsia"/>
                <w:lang w:val="en-US" w:eastAsia="zh-CN"/>
              </w:rPr>
              <w:t>-3</w:t>
            </w:r>
            <w:r w:rsidR="003A4AC0">
              <w:rPr>
                <w:rFonts w:eastAsiaTheme="minorEastAsia"/>
                <w:lang w:val="en-US" w:eastAsia="zh-CN"/>
              </w:rPr>
              <w:t>-1</w:t>
            </w:r>
            <w:r>
              <w:rPr>
                <w:rFonts w:eastAsiaTheme="minorEastAsia"/>
                <w:lang w:val="en-US" w:eastAsia="zh-CN"/>
              </w:rPr>
              <w:t>:</w:t>
            </w:r>
          </w:p>
          <w:p w14:paraId="6DD3BBBA" w14:textId="54456202" w:rsidR="003A4AC0" w:rsidRDefault="003A4AC0" w:rsidP="008B7043">
            <w:pPr>
              <w:spacing w:after="120"/>
              <w:rPr>
                <w:rFonts w:eastAsiaTheme="minorEastAsia"/>
                <w:lang w:val="en-US" w:eastAsia="zh-CN"/>
              </w:rPr>
            </w:pPr>
            <w:r>
              <w:rPr>
                <w:rFonts w:eastAsiaTheme="minorEastAsia"/>
                <w:lang w:val="en-US" w:eastAsia="zh-CN"/>
              </w:rPr>
              <w:t>Issue 2-3-2:</w:t>
            </w:r>
          </w:p>
          <w:p w14:paraId="53387A3B" w14:textId="662D37A7" w:rsidR="003A4AC0" w:rsidRPr="006F0C2A" w:rsidRDefault="003A4AC0" w:rsidP="008B7043">
            <w:pPr>
              <w:spacing w:after="120"/>
              <w:rPr>
                <w:rFonts w:eastAsiaTheme="minorEastAsia"/>
                <w:lang w:val="en-US" w:eastAsia="zh-CN"/>
              </w:rPr>
            </w:pPr>
            <w:r>
              <w:rPr>
                <w:rFonts w:eastAsiaTheme="minorEastAsia"/>
                <w:lang w:val="en-US" w:eastAsia="zh-CN"/>
              </w:rPr>
              <w:t>Issue 2-3-3:</w:t>
            </w:r>
          </w:p>
        </w:tc>
      </w:tr>
      <w:tr w:rsidR="008B7043" w:rsidRPr="006F0C2A" w14:paraId="1DC4E81E" w14:textId="77777777" w:rsidTr="008B7043">
        <w:tc>
          <w:tcPr>
            <w:tcW w:w="1236" w:type="dxa"/>
          </w:tcPr>
          <w:p w14:paraId="5284E5B3" w14:textId="0331B397" w:rsidR="008B7043" w:rsidRPr="006F0C2A" w:rsidRDefault="008B7043" w:rsidP="008B7043">
            <w:pPr>
              <w:spacing w:after="120"/>
              <w:rPr>
                <w:rFonts w:eastAsiaTheme="minorEastAsia"/>
                <w:lang w:val="en-US" w:eastAsia="zh-CN"/>
              </w:rPr>
            </w:pPr>
            <w:r>
              <w:rPr>
                <w:rFonts w:eastAsiaTheme="minorEastAsia"/>
                <w:lang w:val="en-US" w:eastAsia="zh-CN"/>
              </w:rPr>
              <w:t>Huawei</w:t>
            </w:r>
          </w:p>
        </w:tc>
        <w:tc>
          <w:tcPr>
            <w:tcW w:w="8395" w:type="dxa"/>
          </w:tcPr>
          <w:p w14:paraId="5ACBB0AB" w14:textId="54B35B4E" w:rsidR="008B7043" w:rsidRDefault="008B7043" w:rsidP="008B7043">
            <w:pPr>
              <w:spacing w:after="120"/>
              <w:rPr>
                <w:rFonts w:eastAsiaTheme="minorEastAsia"/>
                <w:lang w:val="en-US" w:eastAsia="zh-CN"/>
              </w:rPr>
            </w:pPr>
            <w:r>
              <w:rPr>
                <w:rFonts w:eastAsiaTheme="minorEastAsia"/>
                <w:lang w:val="en-US" w:eastAsia="zh-CN"/>
              </w:rPr>
              <w:t>Issue 2-3-2: Option 2</w:t>
            </w:r>
            <w:r w:rsidR="005A2D9C">
              <w:rPr>
                <w:rFonts w:eastAsiaTheme="minorEastAsia"/>
                <w:lang w:val="en-US" w:eastAsia="zh-CN"/>
              </w:rPr>
              <w:t xml:space="preserve"> is aligned with the formula for deriving F_DL/F_UL.</w:t>
            </w:r>
            <w:r w:rsidR="00B03977">
              <w:rPr>
                <w:rFonts w:eastAsiaTheme="minorEastAsia"/>
                <w:lang w:val="en-US" w:eastAsia="zh-CN"/>
              </w:rPr>
              <w:t xml:space="preserve"> Can the proponent clarify option 1?</w:t>
            </w:r>
          </w:p>
          <w:p w14:paraId="4F6CD8C5" w14:textId="51ABCE8C" w:rsidR="005A2D9C" w:rsidRDefault="005A2D9C" w:rsidP="008B7043">
            <w:pPr>
              <w:spacing w:after="120"/>
              <w:rPr>
                <w:rFonts w:eastAsiaTheme="minorEastAsia"/>
                <w:lang w:val="en-US" w:eastAsia="zh-CN"/>
              </w:rPr>
            </w:pPr>
            <w:r>
              <w:rPr>
                <w:rFonts w:eastAsiaTheme="minorEastAsia"/>
                <w:lang w:val="en-US" w:eastAsia="zh-CN"/>
              </w:rPr>
              <w:t>For other issues, fine with the recommended WF.</w:t>
            </w:r>
          </w:p>
        </w:tc>
      </w:tr>
      <w:tr w:rsidR="00620276" w:rsidRPr="006F0C2A" w14:paraId="6DC7D022" w14:textId="77777777" w:rsidTr="008B7043">
        <w:tc>
          <w:tcPr>
            <w:tcW w:w="1236" w:type="dxa"/>
          </w:tcPr>
          <w:p w14:paraId="66E6717F" w14:textId="403AC976" w:rsidR="00620276" w:rsidRDefault="00620276" w:rsidP="008B7043">
            <w:pPr>
              <w:spacing w:after="120"/>
              <w:rPr>
                <w:rFonts w:eastAsiaTheme="minorEastAsia"/>
                <w:lang w:val="en-US" w:eastAsia="zh-CN"/>
              </w:rPr>
            </w:pPr>
            <w:r>
              <w:rPr>
                <w:rFonts w:eastAsiaTheme="minorEastAsia"/>
                <w:lang w:val="en-US" w:eastAsia="zh-CN"/>
              </w:rPr>
              <w:t>Qualcomm</w:t>
            </w:r>
          </w:p>
        </w:tc>
        <w:tc>
          <w:tcPr>
            <w:tcW w:w="8395" w:type="dxa"/>
          </w:tcPr>
          <w:p w14:paraId="55667EF6" w14:textId="495835EA" w:rsidR="00620276" w:rsidRDefault="00620276" w:rsidP="008B7043">
            <w:pPr>
              <w:spacing w:after="120"/>
              <w:rPr>
                <w:rFonts w:eastAsiaTheme="minorEastAsia"/>
                <w:lang w:val="en-US" w:eastAsia="zh-CN"/>
              </w:rPr>
            </w:pPr>
            <w:r>
              <w:rPr>
                <w:rFonts w:eastAsiaTheme="minorEastAsia"/>
                <w:lang w:val="en-US" w:eastAsia="zh-CN"/>
              </w:rPr>
              <w:t xml:space="preserve">Issue 2-3-2:  </w:t>
            </w:r>
            <w:r w:rsidR="00782A96">
              <w:rPr>
                <w:rFonts w:eastAsiaTheme="minorEastAsia"/>
                <w:lang w:val="en-US" w:eastAsia="zh-CN"/>
              </w:rPr>
              <w:t>Are the uplink values correct for option 1?  The text reads “</w:t>
            </w:r>
            <w:r w:rsidR="00782A96" w:rsidRPr="00880BE7">
              <w:t xml:space="preserve">Set offset number NOffs-UL for Band 254 to </w:t>
            </w:r>
            <w:r w:rsidR="00782A96" w:rsidRPr="00782A96">
              <w:rPr>
                <w:highlight w:val="yellow"/>
              </w:rPr>
              <w:t>261503</w:t>
            </w:r>
            <w:r w:rsidR="00782A96">
              <w:t xml:space="preserve">”, but the values in the table are </w:t>
            </w:r>
            <w:r w:rsidR="00782A96" w:rsidRPr="00782A96">
              <w:rPr>
                <w:highlight w:val="yellow"/>
              </w:rPr>
              <w:t>261053</w:t>
            </w:r>
            <w:r w:rsidR="00782A96">
              <w:t>.</w:t>
            </w:r>
          </w:p>
          <w:p w14:paraId="319CF74B" w14:textId="7D8E4127" w:rsidR="00620276" w:rsidRDefault="00620276" w:rsidP="008B7043">
            <w:pPr>
              <w:spacing w:after="120"/>
              <w:rPr>
                <w:rFonts w:eastAsiaTheme="minorEastAsia"/>
                <w:lang w:val="en-US" w:eastAsia="zh-CN"/>
              </w:rPr>
            </w:pPr>
            <w:r>
              <w:rPr>
                <w:rFonts w:eastAsiaTheme="minorEastAsia"/>
                <w:lang w:val="en-US" w:eastAsia="zh-CN"/>
              </w:rPr>
              <w:t>Issue 2-3-3:  For LS band, there was a request for asymmetric UL/DL and variable duplex to allow for flexibility in deployment.  I’ve asked for more details and clarification in that thread, but if there is added flexibility needed for NTN deployments (depending on the response), then would it be needed here also?</w:t>
            </w:r>
          </w:p>
        </w:tc>
      </w:tr>
      <w:tr w:rsidR="005F39F0" w:rsidRPr="006F0C2A" w14:paraId="13E8C1B1" w14:textId="77777777" w:rsidTr="008B7043">
        <w:tc>
          <w:tcPr>
            <w:tcW w:w="1236" w:type="dxa"/>
          </w:tcPr>
          <w:p w14:paraId="5C4DE311" w14:textId="05A6210C" w:rsidR="005F39F0" w:rsidRPr="00BE48B0" w:rsidRDefault="005F39F0" w:rsidP="008B7043">
            <w:pPr>
              <w:spacing w:after="120"/>
              <w:rPr>
                <w:rFonts w:eastAsiaTheme="minorEastAsia"/>
                <w:lang w:eastAsia="zh-CN"/>
              </w:rPr>
            </w:pPr>
            <w:r>
              <w:rPr>
                <w:rFonts w:eastAsiaTheme="minorEastAsia"/>
                <w:lang w:eastAsia="zh-CN"/>
              </w:rPr>
              <w:t>MediaTek</w:t>
            </w:r>
          </w:p>
        </w:tc>
        <w:tc>
          <w:tcPr>
            <w:tcW w:w="8395" w:type="dxa"/>
          </w:tcPr>
          <w:p w14:paraId="330CFA3D" w14:textId="016D958E" w:rsidR="005F39F0" w:rsidRDefault="005F39F0" w:rsidP="008B7043">
            <w:pPr>
              <w:spacing w:after="120"/>
              <w:rPr>
                <w:rFonts w:eastAsiaTheme="minorEastAsia"/>
                <w:lang w:val="en-US" w:eastAsia="zh-CN"/>
              </w:rPr>
            </w:pPr>
            <w:r>
              <w:rPr>
                <w:rFonts w:eastAsiaTheme="minorEastAsia"/>
                <w:lang w:val="en-US" w:eastAsia="zh-CN"/>
              </w:rPr>
              <w:t xml:space="preserve">Issue 2-3-2: A typo for 261053 in the table. It should be </w:t>
            </w:r>
            <w:r w:rsidRPr="00BE48B0">
              <w:rPr>
                <w:rFonts w:eastAsiaTheme="minorEastAsia"/>
                <w:highlight w:val="yellow"/>
                <w:lang w:val="en-US" w:eastAsia="zh-CN"/>
              </w:rPr>
              <w:t>26</w:t>
            </w:r>
            <w:r w:rsidR="00F95662" w:rsidRPr="00BE48B0">
              <w:rPr>
                <w:rFonts w:eastAsiaTheme="minorEastAsia"/>
                <w:highlight w:val="yellow"/>
                <w:lang w:val="en-US" w:eastAsia="zh-CN"/>
              </w:rPr>
              <w:t>1</w:t>
            </w:r>
            <w:r w:rsidRPr="00BE48B0">
              <w:rPr>
                <w:rFonts w:eastAsiaTheme="minorEastAsia"/>
                <w:highlight w:val="yellow"/>
                <w:lang w:val="en-US" w:eastAsia="zh-CN"/>
              </w:rPr>
              <w:t>503</w:t>
            </w:r>
            <w:r>
              <w:rPr>
                <w:rFonts w:eastAsiaTheme="minorEastAsia"/>
                <w:lang w:val="en-US" w:eastAsia="zh-CN"/>
              </w:rPr>
              <w:t xml:space="preserve">. And the lower end of the UL should be </w:t>
            </w:r>
            <w:r w:rsidRPr="00BE48B0">
              <w:rPr>
                <w:rFonts w:eastAsiaTheme="minorEastAsia"/>
                <w:highlight w:val="yellow"/>
                <w:lang w:val="en-US" w:eastAsia="zh-CN"/>
              </w:rPr>
              <w:t>261339</w:t>
            </w:r>
            <w:r>
              <w:rPr>
                <w:rFonts w:eastAsiaTheme="minorEastAsia"/>
                <w:lang w:val="en-US" w:eastAsia="zh-CN"/>
              </w:rPr>
              <w:t>, not 260889. And we use</w:t>
            </w:r>
            <w:r w:rsidR="00D029B4">
              <w:rPr>
                <w:rFonts w:eastAsiaTheme="minorEastAsia"/>
                <w:lang w:val="en-US" w:eastAsia="zh-CN"/>
              </w:rPr>
              <w:t>d</w:t>
            </w:r>
            <w:r>
              <w:rPr>
                <w:rFonts w:eastAsiaTheme="minorEastAsia"/>
                <w:lang w:val="en-US" w:eastAsia="zh-CN"/>
              </w:rPr>
              <w:t xml:space="preserve"> the higher end as the offset</w:t>
            </w:r>
            <w:r w:rsidR="004247C1">
              <w:rPr>
                <w:rFonts w:eastAsiaTheme="minorEastAsia"/>
                <w:lang w:val="en-US" w:eastAsia="zh-CN"/>
              </w:rPr>
              <w:t xml:space="preserve"> by mistake</w:t>
            </w:r>
            <w:r>
              <w:rPr>
                <w:rFonts w:eastAsiaTheme="minorEastAsia"/>
                <w:lang w:val="en-US" w:eastAsia="zh-CN"/>
              </w:rPr>
              <w:t xml:space="preserve">, it should be the lower end. </w:t>
            </w:r>
            <w:r w:rsidR="00795CA9">
              <w:rPr>
                <w:rFonts w:eastAsiaTheme="minorEastAsia"/>
                <w:lang w:val="en-US" w:eastAsia="zh-CN"/>
              </w:rPr>
              <w:t>Therefore</w:t>
            </w:r>
            <w:r>
              <w:rPr>
                <w:rFonts w:eastAsiaTheme="minorEastAsia"/>
                <w:lang w:val="en-US" w:eastAsia="zh-CN"/>
              </w:rPr>
              <w:t xml:space="preserve">, after </w:t>
            </w:r>
            <w:r w:rsidR="00795CA9">
              <w:rPr>
                <w:rFonts w:eastAsiaTheme="minorEastAsia"/>
                <w:lang w:val="en-US" w:eastAsia="zh-CN"/>
              </w:rPr>
              <w:t>correction</w:t>
            </w:r>
            <w:r>
              <w:rPr>
                <w:rFonts w:eastAsiaTheme="minorEastAsia"/>
                <w:lang w:val="en-US" w:eastAsia="zh-CN"/>
              </w:rPr>
              <w:t>, we got the same values as Option 2.</w:t>
            </w:r>
            <w:r w:rsidR="007269BD">
              <w:rPr>
                <w:rFonts w:eastAsiaTheme="minorEastAsia"/>
                <w:lang w:val="en-US" w:eastAsia="zh-CN"/>
              </w:rPr>
              <w:t xml:space="preserve"> </w:t>
            </w:r>
          </w:p>
        </w:tc>
      </w:tr>
    </w:tbl>
    <w:p w14:paraId="38C83031" w14:textId="77777777" w:rsidR="00C449AE" w:rsidRPr="006F0C2A" w:rsidRDefault="00C449AE" w:rsidP="00C449AE">
      <w:pPr>
        <w:rPr>
          <w:lang w:val="en-US" w:eastAsia="zh-CN"/>
        </w:rPr>
      </w:pPr>
      <w:r w:rsidRPr="006F0C2A">
        <w:rPr>
          <w:rFonts w:hint="eastAsia"/>
          <w:lang w:val="en-US" w:eastAsia="zh-CN"/>
        </w:rPr>
        <w:t xml:space="preserve"> </w:t>
      </w:r>
    </w:p>
    <w:p w14:paraId="28AD82FC" w14:textId="77777777" w:rsidR="00C449AE" w:rsidRPr="00805BE8" w:rsidRDefault="00C449AE" w:rsidP="00C449AE">
      <w:pPr>
        <w:pStyle w:val="3"/>
      </w:pPr>
      <w:r w:rsidRPr="00805BE8">
        <w:lastRenderedPageBreak/>
        <w:t>CRs/TPs comments collection</w:t>
      </w:r>
    </w:p>
    <w:tbl>
      <w:tblPr>
        <w:tblStyle w:val="afc"/>
        <w:tblW w:w="0" w:type="auto"/>
        <w:tblLook w:val="04A0" w:firstRow="1" w:lastRow="0" w:firstColumn="1" w:lastColumn="0" w:noHBand="0" w:noVBand="1"/>
      </w:tblPr>
      <w:tblGrid>
        <w:gridCol w:w="1384"/>
        <w:gridCol w:w="8247"/>
      </w:tblGrid>
      <w:tr w:rsidR="00C449AE" w:rsidRPr="00571777" w14:paraId="4272E95D" w14:textId="77777777" w:rsidTr="008B7043">
        <w:tc>
          <w:tcPr>
            <w:tcW w:w="1384" w:type="dxa"/>
          </w:tcPr>
          <w:p w14:paraId="2386CD46" w14:textId="77777777" w:rsidR="00C449AE" w:rsidRPr="001A45EA" w:rsidRDefault="00C449AE" w:rsidP="008B7043">
            <w:pPr>
              <w:spacing w:after="120"/>
              <w:rPr>
                <w:rFonts w:eastAsiaTheme="minorEastAsia"/>
                <w:b/>
                <w:bCs/>
                <w:lang w:val="en-US" w:eastAsia="zh-CN"/>
              </w:rPr>
            </w:pPr>
            <w:r w:rsidRPr="001A45EA">
              <w:rPr>
                <w:rFonts w:eastAsiaTheme="minorEastAsia"/>
                <w:b/>
                <w:bCs/>
                <w:lang w:val="en-US" w:eastAsia="zh-CN"/>
              </w:rPr>
              <w:t>CR/TP number</w:t>
            </w:r>
          </w:p>
        </w:tc>
        <w:tc>
          <w:tcPr>
            <w:tcW w:w="8247" w:type="dxa"/>
          </w:tcPr>
          <w:p w14:paraId="057DB419" w14:textId="77777777" w:rsidR="00C449AE" w:rsidRPr="001A45EA" w:rsidRDefault="00C449AE" w:rsidP="008B7043">
            <w:pPr>
              <w:spacing w:after="120"/>
              <w:rPr>
                <w:rFonts w:eastAsiaTheme="minorEastAsia"/>
                <w:b/>
                <w:bCs/>
                <w:lang w:val="en-US" w:eastAsia="zh-CN"/>
              </w:rPr>
            </w:pPr>
            <w:r w:rsidRPr="001A45EA">
              <w:rPr>
                <w:rFonts w:eastAsiaTheme="minorEastAsia"/>
                <w:b/>
                <w:bCs/>
                <w:lang w:val="en-US" w:eastAsia="zh-CN"/>
              </w:rPr>
              <w:t>Comments collection</w:t>
            </w:r>
          </w:p>
        </w:tc>
      </w:tr>
      <w:tr w:rsidR="00C449AE" w:rsidRPr="00571777" w14:paraId="21BAC74A" w14:textId="77777777" w:rsidTr="008B7043">
        <w:tc>
          <w:tcPr>
            <w:tcW w:w="1384" w:type="dxa"/>
            <w:vMerge w:val="restart"/>
          </w:tcPr>
          <w:p w14:paraId="4D6F7D29" w14:textId="43A641DC" w:rsidR="00C449AE" w:rsidRPr="001A45EA" w:rsidRDefault="00CE3F10" w:rsidP="008B7043">
            <w:pPr>
              <w:spacing w:after="120"/>
              <w:rPr>
                <w:rFonts w:eastAsiaTheme="minorEastAsia"/>
                <w:bCs/>
                <w:szCs w:val="16"/>
                <w:lang w:val="en-US" w:eastAsia="zh-CN"/>
              </w:rPr>
            </w:pPr>
            <w:r w:rsidRPr="001A45EA">
              <w:rPr>
                <w:bCs/>
                <w:noProof/>
                <w:szCs w:val="16"/>
              </w:rPr>
              <w:t>R4-2</w:t>
            </w:r>
            <w:r>
              <w:rPr>
                <w:bCs/>
                <w:noProof/>
                <w:szCs w:val="16"/>
              </w:rPr>
              <w:t>304803</w:t>
            </w:r>
            <w:r w:rsidRPr="001A45EA">
              <w:rPr>
                <w:bCs/>
                <w:noProof/>
                <w:szCs w:val="16"/>
              </w:rPr>
              <w:t xml:space="preserve"> (</w:t>
            </w:r>
            <w:r>
              <w:rPr>
                <w:bCs/>
                <w:noProof/>
                <w:szCs w:val="16"/>
              </w:rPr>
              <w:t>ZTE</w:t>
            </w:r>
            <w:r w:rsidRPr="001A45EA">
              <w:rPr>
                <w:bCs/>
                <w:noProof/>
                <w:szCs w:val="16"/>
              </w:rPr>
              <w:t>)</w:t>
            </w:r>
          </w:p>
        </w:tc>
        <w:tc>
          <w:tcPr>
            <w:tcW w:w="8247" w:type="dxa"/>
          </w:tcPr>
          <w:p w14:paraId="492168B5" w14:textId="77777777" w:rsidR="00C449AE" w:rsidRPr="001A45EA" w:rsidRDefault="00C449AE" w:rsidP="008B7043">
            <w:pPr>
              <w:spacing w:after="120"/>
              <w:rPr>
                <w:rFonts w:eastAsiaTheme="minorEastAsia"/>
                <w:lang w:val="en-US" w:eastAsia="zh-CN"/>
              </w:rPr>
            </w:pPr>
            <w:r w:rsidRPr="001A45EA">
              <w:rPr>
                <w:rFonts w:eastAsiaTheme="minorEastAsia" w:hint="eastAsia"/>
                <w:lang w:val="en-US" w:eastAsia="zh-CN"/>
              </w:rPr>
              <w:t>Company A</w:t>
            </w:r>
          </w:p>
        </w:tc>
      </w:tr>
      <w:tr w:rsidR="00C449AE" w:rsidRPr="00571777" w14:paraId="110192FB" w14:textId="77777777" w:rsidTr="008B7043">
        <w:tc>
          <w:tcPr>
            <w:tcW w:w="1384" w:type="dxa"/>
            <w:vMerge/>
          </w:tcPr>
          <w:p w14:paraId="157C2C11" w14:textId="77777777" w:rsidR="00C449AE" w:rsidRPr="001A45EA" w:rsidRDefault="00C449AE" w:rsidP="008B7043">
            <w:pPr>
              <w:spacing w:after="120"/>
              <w:rPr>
                <w:rFonts w:eastAsiaTheme="minorEastAsia"/>
                <w:bCs/>
                <w:szCs w:val="16"/>
                <w:lang w:val="en-US" w:eastAsia="zh-CN"/>
              </w:rPr>
            </w:pPr>
          </w:p>
        </w:tc>
        <w:tc>
          <w:tcPr>
            <w:tcW w:w="8247" w:type="dxa"/>
          </w:tcPr>
          <w:p w14:paraId="57B334E8" w14:textId="77777777" w:rsidR="00C449AE" w:rsidRPr="001A45EA" w:rsidRDefault="00C449AE" w:rsidP="008B7043">
            <w:pPr>
              <w:spacing w:after="120"/>
              <w:rPr>
                <w:rFonts w:eastAsiaTheme="minorEastAsia"/>
                <w:lang w:val="en-US" w:eastAsia="zh-CN"/>
              </w:rPr>
            </w:pPr>
            <w:r w:rsidRPr="001A45EA">
              <w:rPr>
                <w:rFonts w:eastAsiaTheme="minorEastAsia" w:hint="eastAsia"/>
                <w:lang w:val="en-US" w:eastAsia="zh-CN"/>
              </w:rPr>
              <w:t>Company</w:t>
            </w:r>
            <w:r w:rsidRPr="001A45EA">
              <w:rPr>
                <w:rFonts w:eastAsiaTheme="minorEastAsia"/>
                <w:lang w:val="en-US" w:eastAsia="zh-CN"/>
              </w:rPr>
              <w:t xml:space="preserve"> B</w:t>
            </w:r>
          </w:p>
        </w:tc>
      </w:tr>
      <w:tr w:rsidR="00C449AE" w:rsidRPr="00571777" w14:paraId="727C7BD3" w14:textId="77777777" w:rsidTr="008B7043">
        <w:tc>
          <w:tcPr>
            <w:tcW w:w="1384" w:type="dxa"/>
            <w:vMerge/>
          </w:tcPr>
          <w:p w14:paraId="047073D7" w14:textId="77777777" w:rsidR="00C449AE" w:rsidRPr="001A45EA" w:rsidRDefault="00C449AE" w:rsidP="008B7043">
            <w:pPr>
              <w:spacing w:after="120"/>
              <w:rPr>
                <w:rFonts w:eastAsiaTheme="minorEastAsia"/>
                <w:bCs/>
                <w:szCs w:val="16"/>
                <w:lang w:val="en-US" w:eastAsia="zh-CN"/>
              </w:rPr>
            </w:pPr>
          </w:p>
        </w:tc>
        <w:tc>
          <w:tcPr>
            <w:tcW w:w="8247" w:type="dxa"/>
          </w:tcPr>
          <w:p w14:paraId="6918AB9C" w14:textId="77777777" w:rsidR="00C449AE" w:rsidRPr="001A45EA" w:rsidRDefault="00C449AE" w:rsidP="008B7043">
            <w:pPr>
              <w:spacing w:after="120"/>
              <w:rPr>
                <w:rFonts w:eastAsiaTheme="minorEastAsia"/>
                <w:lang w:val="en-US" w:eastAsia="zh-CN"/>
              </w:rPr>
            </w:pPr>
          </w:p>
        </w:tc>
      </w:tr>
      <w:tr w:rsidR="00A6293A" w:rsidRPr="00571777" w14:paraId="3F21FB63" w14:textId="77777777" w:rsidTr="008B7043">
        <w:tc>
          <w:tcPr>
            <w:tcW w:w="1384" w:type="dxa"/>
            <w:vMerge w:val="restart"/>
          </w:tcPr>
          <w:p w14:paraId="4E3C9B3D" w14:textId="4DD506AD" w:rsidR="00A6293A" w:rsidRDefault="00A6293A" w:rsidP="00A6293A">
            <w:pPr>
              <w:spacing w:after="120"/>
              <w:rPr>
                <w:bCs/>
                <w:noProof/>
                <w:szCs w:val="16"/>
              </w:rPr>
            </w:pPr>
            <w:r w:rsidRPr="001A45EA">
              <w:rPr>
                <w:bCs/>
                <w:noProof/>
                <w:szCs w:val="16"/>
              </w:rPr>
              <w:t>R4-</w:t>
            </w:r>
            <w:r w:rsidR="00E940A4" w:rsidRPr="001A45EA">
              <w:rPr>
                <w:bCs/>
                <w:noProof/>
                <w:szCs w:val="16"/>
              </w:rPr>
              <w:t>2</w:t>
            </w:r>
            <w:r w:rsidR="00E940A4">
              <w:rPr>
                <w:bCs/>
                <w:noProof/>
                <w:szCs w:val="16"/>
              </w:rPr>
              <w:t>304805</w:t>
            </w:r>
          </w:p>
          <w:p w14:paraId="2F0F586E" w14:textId="50F47BC2" w:rsidR="00A6293A" w:rsidRPr="001A45EA" w:rsidRDefault="00A6293A" w:rsidP="00A6293A">
            <w:pPr>
              <w:spacing w:after="120"/>
              <w:rPr>
                <w:rFonts w:eastAsiaTheme="minorEastAsia"/>
                <w:bCs/>
                <w:szCs w:val="16"/>
                <w:lang w:val="en-US" w:eastAsia="zh-CN"/>
              </w:rPr>
            </w:pPr>
            <w:r w:rsidRPr="001A45EA">
              <w:rPr>
                <w:bCs/>
                <w:noProof/>
                <w:szCs w:val="16"/>
              </w:rPr>
              <w:t>(</w:t>
            </w:r>
            <w:r>
              <w:rPr>
                <w:bCs/>
                <w:noProof/>
                <w:szCs w:val="16"/>
              </w:rPr>
              <w:t>ZTE</w:t>
            </w:r>
            <w:r w:rsidRPr="001A45EA">
              <w:rPr>
                <w:bCs/>
                <w:noProof/>
                <w:szCs w:val="16"/>
              </w:rPr>
              <w:t>)</w:t>
            </w:r>
          </w:p>
        </w:tc>
        <w:tc>
          <w:tcPr>
            <w:tcW w:w="8247" w:type="dxa"/>
          </w:tcPr>
          <w:p w14:paraId="7AC0524B" w14:textId="65FAFD10" w:rsidR="00A6293A" w:rsidRPr="001A45EA" w:rsidRDefault="00A6293A" w:rsidP="00A6293A">
            <w:pPr>
              <w:spacing w:after="120"/>
              <w:rPr>
                <w:rFonts w:eastAsiaTheme="minorEastAsia"/>
                <w:lang w:val="en-US" w:eastAsia="zh-CN"/>
              </w:rPr>
            </w:pPr>
            <w:r w:rsidRPr="001A45EA">
              <w:rPr>
                <w:rFonts w:eastAsiaTheme="minorEastAsia" w:hint="eastAsia"/>
                <w:lang w:val="en-US" w:eastAsia="zh-CN"/>
              </w:rPr>
              <w:t>Company A</w:t>
            </w:r>
          </w:p>
        </w:tc>
      </w:tr>
      <w:tr w:rsidR="00A6293A" w:rsidRPr="00571777" w14:paraId="79009BFB" w14:textId="77777777" w:rsidTr="008B7043">
        <w:tc>
          <w:tcPr>
            <w:tcW w:w="1384" w:type="dxa"/>
            <w:vMerge/>
          </w:tcPr>
          <w:p w14:paraId="15B5CD6C" w14:textId="77777777" w:rsidR="00A6293A" w:rsidRPr="001A45EA" w:rsidRDefault="00A6293A" w:rsidP="00A6293A">
            <w:pPr>
              <w:spacing w:after="120"/>
              <w:rPr>
                <w:rFonts w:eastAsiaTheme="minorEastAsia"/>
                <w:bCs/>
                <w:szCs w:val="16"/>
                <w:lang w:val="en-US" w:eastAsia="zh-CN"/>
              </w:rPr>
            </w:pPr>
          </w:p>
        </w:tc>
        <w:tc>
          <w:tcPr>
            <w:tcW w:w="8247" w:type="dxa"/>
          </w:tcPr>
          <w:p w14:paraId="7A967482" w14:textId="68CB413A" w:rsidR="00A6293A" w:rsidRPr="001A45EA" w:rsidRDefault="00A6293A" w:rsidP="00A6293A">
            <w:pPr>
              <w:spacing w:after="120"/>
              <w:rPr>
                <w:rFonts w:eastAsiaTheme="minorEastAsia"/>
                <w:lang w:val="en-US" w:eastAsia="zh-CN"/>
              </w:rPr>
            </w:pPr>
            <w:r w:rsidRPr="001A45EA">
              <w:rPr>
                <w:rFonts w:eastAsiaTheme="minorEastAsia" w:hint="eastAsia"/>
                <w:lang w:val="en-US" w:eastAsia="zh-CN"/>
              </w:rPr>
              <w:t>Company</w:t>
            </w:r>
            <w:r w:rsidRPr="001A45EA">
              <w:rPr>
                <w:rFonts w:eastAsiaTheme="minorEastAsia"/>
                <w:lang w:val="en-US" w:eastAsia="zh-CN"/>
              </w:rPr>
              <w:t xml:space="preserve"> B</w:t>
            </w:r>
          </w:p>
        </w:tc>
      </w:tr>
      <w:tr w:rsidR="00A6293A" w:rsidRPr="00571777" w14:paraId="15FB2930" w14:textId="77777777" w:rsidTr="008B7043">
        <w:tc>
          <w:tcPr>
            <w:tcW w:w="1384" w:type="dxa"/>
            <w:vMerge/>
          </w:tcPr>
          <w:p w14:paraId="276CD6A9" w14:textId="77777777" w:rsidR="00A6293A" w:rsidRPr="001A45EA" w:rsidRDefault="00A6293A" w:rsidP="008B7043">
            <w:pPr>
              <w:spacing w:after="120"/>
              <w:rPr>
                <w:rFonts w:eastAsiaTheme="minorEastAsia"/>
                <w:bCs/>
                <w:szCs w:val="16"/>
                <w:lang w:val="en-US" w:eastAsia="zh-CN"/>
              </w:rPr>
            </w:pPr>
          </w:p>
        </w:tc>
        <w:tc>
          <w:tcPr>
            <w:tcW w:w="8247" w:type="dxa"/>
          </w:tcPr>
          <w:p w14:paraId="1573C938" w14:textId="77777777" w:rsidR="00A6293A" w:rsidRPr="001A45EA" w:rsidRDefault="00A6293A" w:rsidP="008B7043">
            <w:pPr>
              <w:spacing w:after="120"/>
              <w:rPr>
                <w:rFonts w:eastAsiaTheme="minorEastAsia"/>
                <w:lang w:val="en-US" w:eastAsia="zh-CN"/>
              </w:rPr>
            </w:pPr>
          </w:p>
        </w:tc>
      </w:tr>
    </w:tbl>
    <w:p w14:paraId="1A9AA7BE" w14:textId="77777777" w:rsidR="00C449AE" w:rsidRPr="003418CB" w:rsidRDefault="00C449AE" w:rsidP="00C449AE">
      <w:pPr>
        <w:rPr>
          <w:color w:val="0070C0"/>
          <w:lang w:val="en-US" w:eastAsia="zh-CN"/>
        </w:rPr>
      </w:pPr>
    </w:p>
    <w:p w14:paraId="3A21E908" w14:textId="77777777" w:rsidR="00C449AE" w:rsidRDefault="00C449AE" w:rsidP="00C449AE">
      <w:pPr>
        <w:rPr>
          <w:i/>
          <w:color w:val="0070C0"/>
          <w:lang w:eastAsia="zh-CN"/>
        </w:rPr>
      </w:pPr>
    </w:p>
    <w:p w14:paraId="41F5BCE9" w14:textId="77777777" w:rsidR="00C449AE" w:rsidRDefault="00C449AE" w:rsidP="00C449AE">
      <w:pPr>
        <w:pStyle w:val="2"/>
      </w:pPr>
      <w:r>
        <w:t>Summary</w:t>
      </w:r>
      <w:r>
        <w:rPr>
          <w:rFonts w:hint="eastAsia"/>
        </w:rPr>
        <w:t xml:space="preserve"> for 1st round </w:t>
      </w:r>
    </w:p>
    <w:p w14:paraId="0B5D0ACB" w14:textId="77777777" w:rsidR="00C449AE" w:rsidRPr="00805BE8" w:rsidRDefault="00C449AE" w:rsidP="00C449AE">
      <w:pPr>
        <w:pStyle w:val="3"/>
      </w:pPr>
      <w:r w:rsidRPr="00805BE8">
        <w:t xml:space="preserve">Open issues </w:t>
      </w:r>
    </w:p>
    <w:p w14:paraId="0B73C08D" w14:textId="77777777" w:rsidR="00C449AE" w:rsidRDefault="00C449AE" w:rsidP="00C449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c"/>
        <w:tblW w:w="0" w:type="auto"/>
        <w:tblLook w:val="04A0" w:firstRow="1" w:lastRow="0" w:firstColumn="1" w:lastColumn="0" w:noHBand="0" w:noVBand="1"/>
      </w:tblPr>
      <w:tblGrid>
        <w:gridCol w:w="946"/>
        <w:gridCol w:w="8685"/>
      </w:tblGrid>
      <w:tr w:rsidR="00C449AE" w:rsidRPr="00004165" w14:paraId="4EB0B7E3" w14:textId="77777777" w:rsidTr="00BB17E4">
        <w:tc>
          <w:tcPr>
            <w:tcW w:w="946" w:type="dxa"/>
          </w:tcPr>
          <w:p w14:paraId="72AE9A8A" w14:textId="77777777" w:rsidR="00C449AE" w:rsidRPr="00045592" w:rsidRDefault="00C449AE" w:rsidP="008B7043">
            <w:pPr>
              <w:rPr>
                <w:rFonts w:eastAsiaTheme="minorEastAsia"/>
                <w:b/>
                <w:bCs/>
                <w:color w:val="0070C0"/>
                <w:lang w:val="en-US" w:eastAsia="zh-CN"/>
              </w:rPr>
            </w:pPr>
          </w:p>
        </w:tc>
        <w:tc>
          <w:tcPr>
            <w:tcW w:w="8685" w:type="dxa"/>
          </w:tcPr>
          <w:p w14:paraId="2F6B9E9D" w14:textId="77777777" w:rsidR="00C449AE" w:rsidRPr="00045592" w:rsidRDefault="00C449AE" w:rsidP="008B70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449AE" w14:paraId="73B2B6FB" w14:textId="77777777" w:rsidTr="00BB17E4">
        <w:tc>
          <w:tcPr>
            <w:tcW w:w="946" w:type="dxa"/>
          </w:tcPr>
          <w:p w14:paraId="6C8B6AE9" w14:textId="541EE6F9" w:rsidR="00C449AE" w:rsidRPr="003418CB" w:rsidRDefault="00C449AE" w:rsidP="008B70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D2755">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85" w:type="dxa"/>
          </w:tcPr>
          <w:p w14:paraId="425B9C26" w14:textId="77777777" w:rsidR="00BB17E4" w:rsidRPr="001B2B34" w:rsidRDefault="00BB17E4" w:rsidP="00BB17E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 xml:space="preserve">-1: </w:t>
            </w:r>
            <w:r>
              <w:rPr>
                <w:b/>
                <w:iCs/>
                <w:u w:val="single"/>
                <w:lang w:val="en-US" w:eastAsia="zh-CN"/>
              </w:rPr>
              <w:t xml:space="preserve">Operating band </w:t>
            </w:r>
          </w:p>
          <w:p w14:paraId="4F824342" w14:textId="77777777" w:rsidR="00BB17E4" w:rsidRPr="001B2B34" w:rsidRDefault="00BB17E4" w:rsidP="00BB17E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535B1291" w14:textId="77777777" w:rsidR="00BB17E4" w:rsidRPr="00031BC0" w:rsidRDefault="00BB17E4" w:rsidP="00BB17E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Take band number 254 for the L/S band for IoT NTN operation</w:t>
            </w:r>
            <w:r>
              <w:rPr>
                <w:rFonts w:hint="eastAsia"/>
              </w:rPr>
              <w:t xml:space="preserve"> </w:t>
            </w:r>
          </w:p>
          <w:tbl>
            <w:tblPr>
              <w:tblW w:w="8221" w:type="dxa"/>
              <w:jc w:val="center"/>
              <w:tblLook w:val="04A0" w:firstRow="1" w:lastRow="0" w:firstColumn="1" w:lastColumn="0" w:noHBand="0" w:noVBand="1"/>
            </w:tblPr>
            <w:tblGrid>
              <w:gridCol w:w="1508"/>
              <w:gridCol w:w="1227"/>
              <w:gridCol w:w="517"/>
              <w:gridCol w:w="1259"/>
              <w:gridCol w:w="1274"/>
              <w:gridCol w:w="510"/>
              <w:gridCol w:w="1060"/>
              <w:gridCol w:w="866"/>
            </w:tblGrid>
            <w:tr w:rsidR="00BB17E4" w14:paraId="2709DF4D" w14:textId="77777777" w:rsidTr="006267C1">
              <w:trPr>
                <w:jc w:val="center"/>
              </w:trPr>
              <w:tc>
                <w:tcPr>
                  <w:tcW w:w="1508" w:type="dxa"/>
                  <w:vMerge w:val="restart"/>
                  <w:tcBorders>
                    <w:top w:val="single" w:sz="4" w:space="0" w:color="auto"/>
                    <w:left w:val="single" w:sz="4" w:space="0" w:color="auto"/>
                    <w:right w:val="single" w:sz="4" w:space="0" w:color="auto"/>
                  </w:tcBorders>
                  <w:vAlign w:val="center"/>
                </w:tcPr>
                <w:p w14:paraId="67E42B7A" w14:textId="77777777" w:rsidR="00BB17E4" w:rsidRDefault="00BB17E4" w:rsidP="00BB17E4">
                  <w:pPr>
                    <w:pStyle w:val="TAH"/>
                    <w:rPr>
                      <w:rFonts w:cs="Arial"/>
                    </w:rPr>
                  </w:pPr>
                  <w:r>
                    <w:rPr>
                      <w:rFonts w:cs="Arial"/>
                    </w:rPr>
                    <w:t>E</w:t>
                  </w:r>
                  <w:r>
                    <w:rPr>
                      <w:rFonts w:cs="Arial"/>
                    </w:rPr>
                    <w:noBreakHyphen/>
                    <w:t>UTRA Operating Band</w:t>
                  </w:r>
                </w:p>
              </w:tc>
              <w:tc>
                <w:tcPr>
                  <w:tcW w:w="3003" w:type="dxa"/>
                  <w:gridSpan w:val="3"/>
                  <w:tcBorders>
                    <w:top w:val="single" w:sz="4" w:space="0" w:color="auto"/>
                    <w:left w:val="single" w:sz="4" w:space="0" w:color="auto"/>
                    <w:bottom w:val="single" w:sz="4" w:space="0" w:color="auto"/>
                    <w:right w:val="single" w:sz="4" w:space="0" w:color="auto"/>
                  </w:tcBorders>
                  <w:vAlign w:val="center"/>
                </w:tcPr>
                <w:p w14:paraId="3764C941" w14:textId="77777777" w:rsidR="00BB17E4" w:rsidRPr="00031BC0" w:rsidRDefault="00BB17E4" w:rsidP="00BB17E4">
                  <w:pPr>
                    <w:pStyle w:val="TAH"/>
                    <w:rPr>
                      <w:rFonts w:cs="Arial"/>
                      <w:lang w:val="en-US"/>
                    </w:rPr>
                  </w:pPr>
                  <w:r w:rsidRPr="00031BC0">
                    <w:rPr>
                      <w:rFonts w:cs="Arial"/>
                      <w:lang w:val="en-US"/>
                    </w:rPr>
                    <w:t>Uplink (UL) operating band</w:t>
                  </w:r>
                  <w:r w:rsidRPr="00031BC0">
                    <w:rPr>
                      <w:rFonts w:cs="Arial"/>
                      <w:lang w:val="en-US"/>
                    </w:rPr>
                    <w:br/>
                    <w:t>BS receive</w:t>
                  </w:r>
                  <w:r w:rsidRPr="00031BC0">
                    <w:rPr>
                      <w:rFonts w:cs="Arial"/>
                      <w:lang w:val="en-US"/>
                    </w:rPr>
                    <w:br/>
                    <w:t>UE transmit</w:t>
                  </w:r>
                </w:p>
              </w:tc>
              <w:tc>
                <w:tcPr>
                  <w:tcW w:w="2844" w:type="dxa"/>
                  <w:gridSpan w:val="3"/>
                  <w:tcBorders>
                    <w:top w:val="single" w:sz="4" w:space="0" w:color="auto"/>
                    <w:bottom w:val="single" w:sz="4" w:space="0" w:color="auto"/>
                    <w:right w:val="single" w:sz="4" w:space="0" w:color="auto"/>
                  </w:tcBorders>
                  <w:vAlign w:val="center"/>
                </w:tcPr>
                <w:p w14:paraId="3089859A" w14:textId="77777777" w:rsidR="00BB17E4" w:rsidRPr="00031BC0" w:rsidRDefault="00BB17E4" w:rsidP="00BB17E4">
                  <w:pPr>
                    <w:pStyle w:val="TAH"/>
                    <w:rPr>
                      <w:rFonts w:cs="Arial"/>
                      <w:lang w:val="en-US"/>
                    </w:rPr>
                  </w:pPr>
                  <w:r w:rsidRPr="00031BC0">
                    <w:rPr>
                      <w:rFonts w:cs="Arial"/>
                      <w:lang w:val="en-US"/>
                    </w:rPr>
                    <w:t>Downlink (DL) operating band</w:t>
                  </w:r>
                  <w:r w:rsidRPr="00031BC0">
                    <w:rPr>
                      <w:rFonts w:cs="Arial"/>
                      <w:lang w:val="en-US"/>
                    </w:rPr>
                    <w:br/>
                    <w:t xml:space="preserve">BS transmit </w:t>
                  </w:r>
                  <w:r w:rsidRPr="00031BC0">
                    <w:rPr>
                      <w:rFonts w:cs="Arial"/>
                      <w:lang w:val="en-US"/>
                    </w:rPr>
                    <w:br/>
                    <w:t>UE receive</w:t>
                  </w:r>
                </w:p>
              </w:tc>
              <w:tc>
                <w:tcPr>
                  <w:tcW w:w="866" w:type="dxa"/>
                  <w:vMerge w:val="restart"/>
                  <w:tcBorders>
                    <w:top w:val="single" w:sz="4" w:space="0" w:color="auto"/>
                    <w:left w:val="single" w:sz="4" w:space="0" w:color="auto"/>
                    <w:right w:val="single" w:sz="4" w:space="0" w:color="auto"/>
                  </w:tcBorders>
                </w:tcPr>
                <w:p w14:paraId="26D72742" w14:textId="77777777" w:rsidR="00BB17E4" w:rsidRDefault="00BB17E4" w:rsidP="00BB17E4">
                  <w:pPr>
                    <w:pStyle w:val="TAH"/>
                    <w:rPr>
                      <w:rFonts w:cs="Arial"/>
                    </w:rPr>
                  </w:pPr>
                  <w:r>
                    <w:rPr>
                      <w:rFonts w:cs="Arial"/>
                    </w:rPr>
                    <w:t>Duplex Mode</w:t>
                  </w:r>
                </w:p>
              </w:tc>
            </w:tr>
            <w:tr w:rsidR="00BB17E4" w14:paraId="2CD4C960" w14:textId="77777777" w:rsidTr="006267C1">
              <w:trPr>
                <w:jc w:val="center"/>
              </w:trPr>
              <w:tc>
                <w:tcPr>
                  <w:tcW w:w="1508" w:type="dxa"/>
                  <w:vMerge/>
                  <w:tcBorders>
                    <w:left w:val="single" w:sz="4" w:space="0" w:color="auto"/>
                    <w:bottom w:val="single" w:sz="4" w:space="0" w:color="auto"/>
                    <w:right w:val="single" w:sz="4" w:space="0" w:color="auto"/>
                  </w:tcBorders>
                  <w:vAlign w:val="center"/>
                </w:tcPr>
                <w:p w14:paraId="40C85C06" w14:textId="77777777" w:rsidR="00BB17E4" w:rsidRDefault="00BB17E4" w:rsidP="00BB17E4">
                  <w:pPr>
                    <w:pStyle w:val="TAH"/>
                    <w:rPr>
                      <w:rFonts w:cs="Arial"/>
                    </w:rPr>
                  </w:pPr>
                </w:p>
              </w:tc>
              <w:tc>
                <w:tcPr>
                  <w:tcW w:w="3003" w:type="dxa"/>
                  <w:gridSpan w:val="3"/>
                  <w:tcBorders>
                    <w:top w:val="single" w:sz="4" w:space="0" w:color="auto"/>
                    <w:left w:val="single" w:sz="4" w:space="0" w:color="auto"/>
                    <w:bottom w:val="single" w:sz="4" w:space="0" w:color="auto"/>
                    <w:right w:val="single" w:sz="4" w:space="0" w:color="auto"/>
                  </w:tcBorders>
                  <w:vAlign w:val="center"/>
                </w:tcPr>
                <w:p w14:paraId="617F1DDB" w14:textId="77777777" w:rsidR="00BB17E4" w:rsidRPr="00031BC0" w:rsidRDefault="00BB17E4" w:rsidP="00BB17E4">
                  <w:pPr>
                    <w:pStyle w:val="TAH"/>
                    <w:rPr>
                      <w:rFonts w:cs="Arial"/>
                      <w:lang w:val="en-US"/>
                    </w:rPr>
                  </w:pPr>
                  <w:r w:rsidRPr="00031BC0">
                    <w:rPr>
                      <w:rFonts w:cs="Arial"/>
                      <w:lang w:val="en-US"/>
                    </w:rPr>
                    <w:t>F</w:t>
                  </w:r>
                  <w:r w:rsidRPr="00031BC0">
                    <w:rPr>
                      <w:rFonts w:cs="Arial"/>
                      <w:vertAlign w:val="subscript"/>
                      <w:lang w:val="en-US"/>
                    </w:rPr>
                    <w:t>UL_low</w:t>
                  </w:r>
                  <w:r w:rsidRPr="00031BC0">
                    <w:rPr>
                      <w:rFonts w:cs="Arial"/>
                      <w:lang w:val="en-US"/>
                    </w:rPr>
                    <w:t xml:space="preserve">   –  F</w:t>
                  </w:r>
                  <w:r w:rsidRPr="00031BC0">
                    <w:rPr>
                      <w:rFonts w:cs="Arial"/>
                      <w:vertAlign w:val="subscript"/>
                      <w:lang w:val="en-US"/>
                    </w:rPr>
                    <w:t>UL_high</w:t>
                  </w:r>
                </w:p>
              </w:tc>
              <w:tc>
                <w:tcPr>
                  <w:tcW w:w="2844" w:type="dxa"/>
                  <w:gridSpan w:val="3"/>
                  <w:tcBorders>
                    <w:top w:val="single" w:sz="4" w:space="0" w:color="auto"/>
                    <w:bottom w:val="single" w:sz="4" w:space="0" w:color="auto"/>
                    <w:right w:val="single" w:sz="4" w:space="0" w:color="auto"/>
                  </w:tcBorders>
                  <w:vAlign w:val="center"/>
                </w:tcPr>
                <w:p w14:paraId="64A945EE" w14:textId="77777777" w:rsidR="00BB17E4" w:rsidRPr="00031BC0" w:rsidRDefault="00BB17E4" w:rsidP="00BB17E4">
                  <w:pPr>
                    <w:pStyle w:val="TAH"/>
                    <w:rPr>
                      <w:rFonts w:cs="Arial"/>
                      <w:lang w:val="en-US"/>
                    </w:rPr>
                  </w:pPr>
                  <w:r w:rsidRPr="00031BC0">
                    <w:rPr>
                      <w:rFonts w:cs="Arial"/>
                      <w:lang w:val="en-US"/>
                    </w:rPr>
                    <w:t>F</w:t>
                  </w:r>
                  <w:r w:rsidRPr="00031BC0">
                    <w:rPr>
                      <w:rFonts w:cs="Arial"/>
                      <w:vertAlign w:val="subscript"/>
                      <w:lang w:val="en-US"/>
                    </w:rPr>
                    <w:t>DL_low</w:t>
                  </w:r>
                  <w:r w:rsidRPr="00031BC0">
                    <w:rPr>
                      <w:rFonts w:cs="Arial"/>
                      <w:lang w:val="en-US"/>
                    </w:rPr>
                    <w:t xml:space="preserve">  –  F</w:t>
                  </w:r>
                  <w:r w:rsidRPr="00031BC0">
                    <w:rPr>
                      <w:rFonts w:cs="Arial"/>
                      <w:vertAlign w:val="subscript"/>
                      <w:lang w:val="en-US"/>
                    </w:rPr>
                    <w:t>DL_high</w:t>
                  </w:r>
                </w:p>
              </w:tc>
              <w:tc>
                <w:tcPr>
                  <w:tcW w:w="866" w:type="dxa"/>
                  <w:vMerge/>
                  <w:tcBorders>
                    <w:left w:val="single" w:sz="4" w:space="0" w:color="auto"/>
                    <w:bottom w:val="single" w:sz="4" w:space="0" w:color="auto"/>
                    <w:right w:val="single" w:sz="4" w:space="0" w:color="auto"/>
                  </w:tcBorders>
                </w:tcPr>
                <w:p w14:paraId="4CECA077" w14:textId="77777777" w:rsidR="00BB17E4" w:rsidRPr="00031BC0" w:rsidRDefault="00BB17E4" w:rsidP="00BB17E4">
                  <w:pPr>
                    <w:pStyle w:val="TAC"/>
                    <w:rPr>
                      <w:rFonts w:cs="Arial"/>
                      <w:lang w:val="en-US"/>
                    </w:rPr>
                  </w:pPr>
                </w:p>
              </w:tc>
            </w:tr>
            <w:tr w:rsidR="00BB17E4" w14:paraId="7748BBEA" w14:textId="77777777" w:rsidTr="006267C1">
              <w:trPr>
                <w:jc w:val="center"/>
              </w:trPr>
              <w:tc>
                <w:tcPr>
                  <w:tcW w:w="1508" w:type="dxa"/>
                  <w:tcBorders>
                    <w:top w:val="single" w:sz="4" w:space="0" w:color="auto"/>
                    <w:left w:val="single" w:sz="4" w:space="0" w:color="auto"/>
                    <w:bottom w:val="single" w:sz="4" w:space="0" w:color="auto"/>
                    <w:right w:val="single" w:sz="4" w:space="0" w:color="auto"/>
                  </w:tcBorders>
                </w:tcPr>
                <w:p w14:paraId="7A3E4109" w14:textId="77777777" w:rsidR="00BB17E4" w:rsidRDefault="00BB17E4" w:rsidP="00BB17E4">
                  <w:pPr>
                    <w:pStyle w:val="TAC"/>
                    <w:rPr>
                      <w:rFonts w:cs="Arial"/>
                      <w:lang w:val="en-US" w:eastAsia="zh-CN"/>
                    </w:rPr>
                  </w:pPr>
                  <w:r>
                    <w:rPr>
                      <w:rFonts w:cs="Arial"/>
                    </w:rPr>
                    <w:t>25</w:t>
                  </w:r>
                  <w:r>
                    <w:rPr>
                      <w:rFonts w:cs="Arial" w:hint="eastAsia"/>
                      <w:lang w:val="en-US" w:eastAsia="zh-CN"/>
                    </w:rPr>
                    <w:t>4</w:t>
                  </w:r>
                </w:p>
              </w:tc>
              <w:tc>
                <w:tcPr>
                  <w:tcW w:w="1227" w:type="dxa"/>
                  <w:tcBorders>
                    <w:top w:val="single" w:sz="4" w:space="0" w:color="auto"/>
                    <w:left w:val="single" w:sz="4" w:space="0" w:color="auto"/>
                    <w:bottom w:val="single" w:sz="4" w:space="0" w:color="auto"/>
                    <w:right w:val="nil"/>
                  </w:tcBorders>
                </w:tcPr>
                <w:p w14:paraId="4151FC51" w14:textId="77777777" w:rsidR="00BB17E4" w:rsidRDefault="00BB17E4" w:rsidP="00BB17E4">
                  <w:pPr>
                    <w:pStyle w:val="TAR"/>
                    <w:wordWrap w:val="0"/>
                    <w:rPr>
                      <w:rFonts w:cs="Arial"/>
                      <w:lang w:eastAsia="zh-CN"/>
                    </w:rPr>
                  </w:pPr>
                  <w:r>
                    <w:rPr>
                      <w:rFonts w:cs="Arial" w:hint="eastAsia"/>
                      <w:lang w:val="en-US" w:eastAsia="zh-CN"/>
                    </w:rPr>
                    <w:t>1610</w:t>
                  </w:r>
                  <w:r>
                    <w:rPr>
                      <w:rFonts w:cs="Arial"/>
                      <w:lang w:eastAsia="zh-CN"/>
                    </w:rPr>
                    <w:t xml:space="preserve"> MHz</w:t>
                  </w:r>
                </w:p>
              </w:tc>
              <w:tc>
                <w:tcPr>
                  <w:tcW w:w="517" w:type="dxa"/>
                  <w:tcBorders>
                    <w:top w:val="single" w:sz="4" w:space="0" w:color="auto"/>
                    <w:left w:val="nil"/>
                    <w:bottom w:val="single" w:sz="4" w:space="0" w:color="auto"/>
                    <w:right w:val="nil"/>
                  </w:tcBorders>
                </w:tcPr>
                <w:p w14:paraId="0149879F" w14:textId="77777777" w:rsidR="00BB17E4" w:rsidRDefault="00BB17E4" w:rsidP="00BB17E4">
                  <w:pPr>
                    <w:pStyle w:val="TAC"/>
                    <w:rPr>
                      <w:rFonts w:cs="Arial"/>
                      <w:lang w:eastAsia="zh-CN"/>
                    </w:rPr>
                  </w:pPr>
                  <w:r>
                    <w:rPr>
                      <w:rFonts w:cs="Arial"/>
                      <w:lang w:eastAsia="zh-CN"/>
                    </w:rPr>
                    <w:t>–</w:t>
                  </w:r>
                </w:p>
              </w:tc>
              <w:tc>
                <w:tcPr>
                  <w:tcW w:w="1259" w:type="dxa"/>
                  <w:tcBorders>
                    <w:top w:val="single" w:sz="4" w:space="0" w:color="auto"/>
                    <w:left w:val="nil"/>
                    <w:bottom w:val="single" w:sz="4" w:space="0" w:color="auto"/>
                    <w:right w:val="single" w:sz="4" w:space="0" w:color="auto"/>
                  </w:tcBorders>
                </w:tcPr>
                <w:p w14:paraId="7CE48A37" w14:textId="77777777" w:rsidR="00BB17E4" w:rsidRDefault="00BB17E4" w:rsidP="00BB17E4">
                  <w:pPr>
                    <w:pStyle w:val="TAL"/>
                    <w:rPr>
                      <w:rFonts w:cs="Arial"/>
                      <w:lang w:eastAsia="zh-CN"/>
                    </w:rPr>
                  </w:pPr>
                  <w:r>
                    <w:rPr>
                      <w:rFonts w:cs="Arial" w:hint="eastAsia"/>
                      <w:lang w:val="en-US" w:eastAsia="zh-CN"/>
                    </w:rPr>
                    <w:t>1626.5</w:t>
                  </w:r>
                  <w:r>
                    <w:rPr>
                      <w:rFonts w:cs="Arial"/>
                      <w:lang w:eastAsia="zh-CN"/>
                    </w:rPr>
                    <w:t xml:space="preserve"> MHz</w:t>
                  </w:r>
                </w:p>
              </w:tc>
              <w:tc>
                <w:tcPr>
                  <w:tcW w:w="1274" w:type="dxa"/>
                  <w:tcBorders>
                    <w:top w:val="single" w:sz="4" w:space="0" w:color="auto"/>
                    <w:left w:val="nil"/>
                    <w:bottom w:val="single" w:sz="4" w:space="0" w:color="auto"/>
                    <w:right w:val="nil"/>
                  </w:tcBorders>
                </w:tcPr>
                <w:p w14:paraId="66976DAB" w14:textId="77777777" w:rsidR="00BB17E4" w:rsidRDefault="00BB17E4" w:rsidP="00BB17E4">
                  <w:pPr>
                    <w:pStyle w:val="TAR"/>
                  </w:pPr>
                  <w:r>
                    <w:rPr>
                      <w:rFonts w:hint="eastAsia"/>
                      <w:lang w:val="en-US" w:eastAsia="zh-CN"/>
                    </w:rPr>
                    <w:t>2483.5</w:t>
                  </w:r>
                  <w:r>
                    <w:t xml:space="preserve"> MHz</w:t>
                  </w:r>
                </w:p>
              </w:tc>
              <w:tc>
                <w:tcPr>
                  <w:tcW w:w="510" w:type="dxa"/>
                  <w:tcBorders>
                    <w:top w:val="single" w:sz="4" w:space="0" w:color="auto"/>
                    <w:left w:val="nil"/>
                    <w:bottom w:val="single" w:sz="4" w:space="0" w:color="auto"/>
                    <w:right w:val="nil"/>
                  </w:tcBorders>
                </w:tcPr>
                <w:p w14:paraId="5A573114" w14:textId="77777777" w:rsidR="00BB17E4" w:rsidRDefault="00BB17E4" w:rsidP="00BB17E4">
                  <w:pPr>
                    <w:pStyle w:val="TAC"/>
                  </w:pPr>
                  <w:r>
                    <w:t>–</w:t>
                  </w:r>
                </w:p>
              </w:tc>
              <w:tc>
                <w:tcPr>
                  <w:tcW w:w="1060" w:type="dxa"/>
                  <w:tcBorders>
                    <w:top w:val="single" w:sz="4" w:space="0" w:color="auto"/>
                    <w:left w:val="nil"/>
                    <w:bottom w:val="single" w:sz="4" w:space="0" w:color="auto"/>
                    <w:right w:val="single" w:sz="4" w:space="0" w:color="auto"/>
                  </w:tcBorders>
                </w:tcPr>
                <w:p w14:paraId="5E02C50C" w14:textId="77777777" w:rsidR="00BB17E4" w:rsidRDefault="00BB17E4" w:rsidP="00BB17E4">
                  <w:pPr>
                    <w:pStyle w:val="TAL"/>
                  </w:pPr>
                  <w:r>
                    <w:rPr>
                      <w:rFonts w:hint="eastAsia"/>
                      <w:lang w:val="en-US" w:eastAsia="zh-CN"/>
                    </w:rPr>
                    <w:t>2500</w:t>
                  </w:r>
                  <w:r>
                    <w:t xml:space="preserve"> MHz</w:t>
                  </w:r>
                </w:p>
              </w:tc>
              <w:tc>
                <w:tcPr>
                  <w:tcW w:w="866" w:type="dxa"/>
                  <w:tcBorders>
                    <w:top w:val="single" w:sz="4" w:space="0" w:color="auto"/>
                    <w:left w:val="single" w:sz="4" w:space="0" w:color="auto"/>
                    <w:bottom w:val="single" w:sz="4" w:space="0" w:color="auto"/>
                    <w:right w:val="single" w:sz="4" w:space="0" w:color="auto"/>
                  </w:tcBorders>
                </w:tcPr>
                <w:p w14:paraId="2B4E5612" w14:textId="77777777" w:rsidR="00BB17E4" w:rsidRDefault="00BB17E4" w:rsidP="00BB17E4">
                  <w:pPr>
                    <w:pStyle w:val="TAC"/>
                    <w:rPr>
                      <w:rFonts w:cs="Arial"/>
                    </w:rPr>
                  </w:pPr>
                  <w:r>
                    <w:rPr>
                      <w:rFonts w:cs="Arial" w:hint="eastAsia"/>
                    </w:rPr>
                    <w:t>FDD</w:t>
                  </w:r>
                </w:p>
              </w:tc>
            </w:tr>
            <w:tr w:rsidR="00BB17E4" w14:paraId="7BAE3B35" w14:textId="77777777" w:rsidTr="006267C1">
              <w:trPr>
                <w:jc w:val="center"/>
              </w:trPr>
              <w:tc>
                <w:tcPr>
                  <w:tcW w:w="8221" w:type="dxa"/>
                  <w:gridSpan w:val="8"/>
                  <w:tcBorders>
                    <w:top w:val="single" w:sz="4" w:space="0" w:color="auto"/>
                    <w:left w:val="single" w:sz="4" w:space="0" w:color="auto"/>
                    <w:bottom w:val="single" w:sz="4" w:space="0" w:color="auto"/>
                    <w:right w:val="single" w:sz="4" w:space="0" w:color="auto"/>
                  </w:tcBorders>
                </w:tcPr>
                <w:p w14:paraId="3C5DF5DF" w14:textId="77777777" w:rsidR="00BB17E4" w:rsidRPr="00031BC0" w:rsidRDefault="00BB17E4" w:rsidP="00BB17E4">
                  <w:pPr>
                    <w:pStyle w:val="TAN"/>
                    <w:rPr>
                      <w:lang w:val="en-US"/>
                    </w:rPr>
                  </w:pPr>
                  <w:r w:rsidRPr="00031BC0">
                    <w:rPr>
                      <w:lang w:val="en-US"/>
                    </w:rPr>
                    <w:t>NOTE:</w:t>
                  </w:r>
                  <w:r w:rsidRPr="00031BC0">
                    <w:rPr>
                      <w:lang w:val="en-US"/>
                    </w:rPr>
                    <w:tab/>
                    <w:t>Satellite bands are numbered in descending order from 256</w:t>
                  </w:r>
                </w:p>
              </w:tc>
            </w:tr>
          </w:tbl>
          <w:p w14:paraId="6622603B" w14:textId="77777777" w:rsidR="00BB17E4" w:rsidRDefault="00BB17E4" w:rsidP="00BB17E4">
            <w:pPr>
              <w:pStyle w:val="aff5"/>
              <w:overflowPunct/>
              <w:autoSpaceDE/>
              <w:autoSpaceDN/>
              <w:adjustRightInd/>
              <w:spacing w:after="120"/>
              <w:ind w:left="1440" w:firstLineChars="0" w:firstLine="0"/>
              <w:textAlignment w:val="auto"/>
              <w:rPr>
                <w:rFonts w:eastAsia="SimSun"/>
                <w:iCs/>
                <w:szCs w:val="24"/>
                <w:lang w:eastAsia="zh-CN"/>
              </w:rPr>
            </w:pPr>
          </w:p>
          <w:p w14:paraId="4FD29A90" w14:textId="77777777" w:rsidR="00BB17E4" w:rsidRPr="0081302A" w:rsidRDefault="00BB17E4" w:rsidP="00BB17E4">
            <w:pPr>
              <w:rPr>
                <w:rFonts w:eastAsiaTheme="minorEastAsia"/>
                <w:lang w:val="en-US" w:eastAsia="zh-CN"/>
              </w:rPr>
            </w:pPr>
            <w:r>
              <w:rPr>
                <w:rFonts w:eastAsiaTheme="minorEastAsia"/>
                <w:lang w:val="en-US" w:eastAsia="zh-CN"/>
              </w:rPr>
              <w:t>Received comments: NR NTN band is still [n254], perhaps we should keep this one also in square bracket?</w:t>
            </w:r>
          </w:p>
          <w:p w14:paraId="5D806C10" w14:textId="77777777" w:rsidR="00BB17E4" w:rsidRDefault="00BB17E4" w:rsidP="00BB17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BE9547" w14:textId="13607BC3" w:rsidR="00BB17E4" w:rsidRPr="008C2F87" w:rsidRDefault="00BB17E4" w:rsidP="00BB17E4">
            <w:pPr>
              <w:rPr>
                <w:rFonts w:eastAsiaTheme="minorEastAsia"/>
                <w:i/>
                <w:color w:val="0070C0"/>
                <w:lang w:val="en-US" w:eastAsia="zh-CN"/>
              </w:rPr>
            </w:pPr>
            <w:r>
              <w:t xml:space="preserve">Revision of </w:t>
            </w:r>
            <w:r w:rsidRPr="001A45EA">
              <w:rPr>
                <w:bCs/>
                <w:noProof/>
                <w:szCs w:val="16"/>
              </w:rPr>
              <w:t>R4-2</w:t>
            </w:r>
            <w:r>
              <w:rPr>
                <w:bCs/>
                <w:noProof/>
                <w:szCs w:val="16"/>
              </w:rPr>
              <w:t>304803</w:t>
            </w:r>
            <w:r w:rsidR="0092330B">
              <w:rPr>
                <w:bCs/>
                <w:noProof/>
                <w:szCs w:val="16"/>
              </w:rPr>
              <w:t xml:space="preserve"> and </w:t>
            </w:r>
            <w:r w:rsidR="0092330B" w:rsidRPr="001A45EA">
              <w:rPr>
                <w:bCs/>
                <w:noProof/>
                <w:szCs w:val="16"/>
              </w:rPr>
              <w:t>R4-2</w:t>
            </w:r>
            <w:r w:rsidR="0092330B">
              <w:rPr>
                <w:bCs/>
                <w:noProof/>
                <w:szCs w:val="16"/>
              </w:rPr>
              <w:t>304805</w:t>
            </w:r>
            <w:r>
              <w:t xml:space="preserve"> is needed. </w:t>
            </w:r>
          </w:p>
          <w:p w14:paraId="04719B1D" w14:textId="77777777" w:rsidR="00BB17E4" w:rsidRPr="000A6F39" w:rsidRDefault="00BB17E4" w:rsidP="00BB17E4">
            <w:pPr>
              <w:rPr>
                <w:rFonts w:eastAsiaTheme="minorEastAsia"/>
                <w:i/>
                <w:color w:val="0070C0"/>
                <w:lang w:val="en-US" w:eastAsia="zh-CN"/>
              </w:rPr>
            </w:pPr>
            <w:r>
              <w:rPr>
                <w:rFonts w:eastAsiaTheme="minorEastAsia" w:hint="eastAsia"/>
                <w:i/>
                <w:color w:val="0070C0"/>
                <w:lang w:val="en-US" w:eastAsia="zh-CN"/>
              </w:rPr>
              <w:t>Candidate options:</w:t>
            </w:r>
          </w:p>
          <w:p w14:paraId="1558649B" w14:textId="77777777" w:rsidR="00BB17E4" w:rsidRPr="008C2F87" w:rsidRDefault="00BB17E4" w:rsidP="00BB17E4">
            <w:pPr>
              <w:rPr>
                <w:rFonts w:eastAsia="新細明體"/>
                <w:iCs/>
                <w:color w:val="0070C0"/>
                <w:lang w:val="en-US" w:eastAsia="zh-TW"/>
              </w:rPr>
            </w:pPr>
            <w:r>
              <w:rPr>
                <w:rFonts w:cs="Arial"/>
              </w:rPr>
              <w:t>Band 254 revised to be Band</w:t>
            </w:r>
            <w:r w:rsidRPr="008C2F87">
              <w:rPr>
                <w:rFonts w:cs="Arial"/>
              </w:rPr>
              <w:t xml:space="preserve"> </w:t>
            </w:r>
            <w:r>
              <w:rPr>
                <w:rFonts w:cs="Arial"/>
              </w:rPr>
              <w:t>[</w:t>
            </w:r>
            <w:r w:rsidRPr="008C2F87">
              <w:rPr>
                <w:rFonts w:cs="Arial"/>
              </w:rPr>
              <w:t>254</w:t>
            </w:r>
            <w:r>
              <w:rPr>
                <w:rFonts w:cs="Arial"/>
              </w:rPr>
              <w:t>]</w:t>
            </w:r>
            <w:r w:rsidRPr="008C2F87">
              <w:rPr>
                <w:rFonts w:cs="Arial"/>
              </w:rPr>
              <w:t xml:space="preserve"> </w:t>
            </w:r>
          </w:p>
          <w:p w14:paraId="7B184334" w14:textId="77777777" w:rsidR="00BB17E4" w:rsidRDefault="00BB17E4" w:rsidP="00BB17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0569A6" w14:textId="37B2643C" w:rsidR="004173C5" w:rsidRPr="003418CB" w:rsidRDefault="00BB17E4" w:rsidP="00BB17E4">
            <w:pPr>
              <w:rPr>
                <w:rFonts w:eastAsiaTheme="minorEastAsia"/>
                <w:color w:val="0070C0"/>
                <w:lang w:val="en-US" w:eastAsia="zh-CN"/>
              </w:rPr>
            </w:pPr>
            <w:r>
              <w:rPr>
                <w:bCs/>
                <w:noProof/>
                <w:szCs w:val="16"/>
              </w:rPr>
              <w:t xml:space="preserve">Draftr CR </w:t>
            </w:r>
            <w:r w:rsidRPr="001A45EA">
              <w:rPr>
                <w:bCs/>
                <w:noProof/>
                <w:szCs w:val="16"/>
              </w:rPr>
              <w:t>R4-2</w:t>
            </w:r>
            <w:r>
              <w:rPr>
                <w:bCs/>
                <w:noProof/>
                <w:szCs w:val="16"/>
              </w:rPr>
              <w:t>304803</w:t>
            </w:r>
            <w:r w:rsidR="00C73233">
              <w:rPr>
                <w:bCs/>
                <w:noProof/>
                <w:szCs w:val="16"/>
              </w:rPr>
              <w:t xml:space="preserve"> and </w:t>
            </w:r>
            <w:r w:rsidR="00C73233" w:rsidRPr="001A45EA">
              <w:rPr>
                <w:bCs/>
                <w:noProof/>
                <w:szCs w:val="16"/>
              </w:rPr>
              <w:t>R4-2</w:t>
            </w:r>
            <w:r w:rsidR="00C73233">
              <w:rPr>
                <w:bCs/>
                <w:noProof/>
                <w:szCs w:val="16"/>
              </w:rPr>
              <w:t>304805</w:t>
            </w:r>
            <w:r>
              <w:rPr>
                <w:bCs/>
                <w:noProof/>
                <w:szCs w:val="16"/>
              </w:rPr>
              <w:t xml:space="preserve"> shoud be revised. </w:t>
            </w:r>
            <w:r w:rsidR="008C2F87">
              <w:rPr>
                <w:bCs/>
                <w:noProof/>
                <w:szCs w:val="16"/>
              </w:rPr>
              <w:t xml:space="preserve"> </w:t>
            </w:r>
          </w:p>
        </w:tc>
      </w:tr>
      <w:tr w:rsidR="00BB17E4" w14:paraId="13650DA3" w14:textId="77777777" w:rsidTr="00BB17E4">
        <w:tc>
          <w:tcPr>
            <w:tcW w:w="946" w:type="dxa"/>
          </w:tcPr>
          <w:p w14:paraId="19A55BA2" w14:textId="1C3D9170" w:rsidR="00BB17E4" w:rsidRPr="00045592" w:rsidRDefault="00BB17E4" w:rsidP="00BB17E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85" w:type="dxa"/>
          </w:tcPr>
          <w:p w14:paraId="5DFF1989" w14:textId="77777777" w:rsidR="00BB17E4" w:rsidRPr="001B2B34" w:rsidRDefault="00BB17E4" w:rsidP="00BB17E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2</w:t>
            </w:r>
            <w:r w:rsidRPr="001B2B34">
              <w:rPr>
                <w:b/>
                <w:iCs/>
                <w:u w:val="single"/>
                <w:lang w:eastAsia="ko-KR"/>
              </w:rPr>
              <w:t xml:space="preserve">: </w:t>
            </w:r>
            <w:r>
              <w:rPr>
                <w:b/>
                <w:iCs/>
                <w:u w:val="single"/>
                <w:lang w:val="en-US" w:eastAsia="zh-CN"/>
              </w:rPr>
              <w:t xml:space="preserve">Channel bandwidth </w:t>
            </w:r>
          </w:p>
          <w:p w14:paraId="1E838E10" w14:textId="77777777" w:rsidR="00BB17E4" w:rsidRPr="001B2B34" w:rsidRDefault="00BB17E4" w:rsidP="00BB17E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37EDC7DE" w14:textId="77777777" w:rsidR="00BB17E4" w:rsidRPr="00C7452A" w:rsidRDefault="00BB17E4" w:rsidP="00BB17E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D41C45">
              <w:t xml:space="preserve">The addition of Band </w:t>
            </w:r>
            <w:r>
              <w:t>[</w:t>
            </w:r>
            <w:r w:rsidRPr="00D41C45">
              <w:t>254</w:t>
            </w:r>
            <w:r>
              <w:t>]</w:t>
            </w:r>
            <w:r w:rsidRPr="00D41C45">
              <w:t xml:space="preserve"> does not have any impact on the channel bandwidth sub-clauses for category M1 or category NB1/NB2.</w:t>
            </w:r>
          </w:p>
          <w:p w14:paraId="38195123" w14:textId="77777777" w:rsidR="00BB17E4" w:rsidRDefault="00BB17E4" w:rsidP="00BB17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4A7C1D" w14:textId="77777777" w:rsidR="00BB17E4" w:rsidRPr="00C7452A" w:rsidRDefault="00BB17E4" w:rsidP="00BB17E4">
            <w:pPr>
              <w:rPr>
                <w:rFonts w:eastAsia="新細明體"/>
                <w:iCs/>
                <w:lang w:val="en-US" w:eastAsia="zh-TW"/>
              </w:rPr>
            </w:pPr>
            <w:r w:rsidRPr="00C7452A">
              <w:rPr>
                <w:rFonts w:eastAsia="新細明體" w:hint="eastAsia"/>
                <w:iCs/>
                <w:lang w:val="en-US" w:eastAsia="zh-TW"/>
              </w:rPr>
              <w:lastRenderedPageBreak/>
              <w:t>T</w:t>
            </w:r>
            <w:r w:rsidRPr="00C7452A">
              <w:rPr>
                <w:rFonts w:eastAsia="新細明體"/>
                <w:iCs/>
                <w:lang w:val="en-US" w:eastAsia="zh-TW"/>
              </w:rPr>
              <w:t>o agree Option1</w:t>
            </w:r>
            <w:r>
              <w:rPr>
                <w:rFonts w:eastAsia="新細明體"/>
                <w:iCs/>
                <w:lang w:val="en-US" w:eastAsia="zh-TW"/>
              </w:rPr>
              <w:t>.</w:t>
            </w:r>
          </w:p>
          <w:p w14:paraId="4A883A8D" w14:textId="77777777" w:rsidR="00BB17E4" w:rsidRDefault="00BB17E4" w:rsidP="00BB17E4">
            <w:pPr>
              <w:rPr>
                <w:rFonts w:eastAsiaTheme="minorEastAsia"/>
                <w:i/>
                <w:color w:val="0070C0"/>
                <w:lang w:val="en-US" w:eastAsia="zh-CN"/>
              </w:rPr>
            </w:pPr>
            <w:r>
              <w:rPr>
                <w:rFonts w:eastAsiaTheme="minorEastAsia" w:hint="eastAsia"/>
                <w:i/>
                <w:color w:val="0070C0"/>
                <w:lang w:val="en-US" w:eastAsia="zh-CN"/>
              </w:rPr>
              <w:t>Candidate options:</w:t>
            </w:r>
          </w:p>
          <w:p w14:paraId="673B2124" w14:textId="77777777" w:rsidR="00BB17E4" w:rsidRPr="00C7452A" w:rsidRDefault="00BB17E4" w:rsidP="00BB17E4">
            <w:pPr>
              <w:rPr>
                <w:rFonts w:eastAsia="新細明體"/>
                <w:iCs/>
                <w:lang w:val="en-US" w:eastAsia="zh-TW"/>
              </w:rPr>
            </w:pPr>
            <w:r w:rsidRPr="00C7452A">
              <w:rPr>
                <w:rFonts w:eastAsia="新細明體" w:hint="eastAsia"/>
                <w:iCs/>
                <w:lang w:val="en-US" w:eastAsia="zh-TW"/>
              </w:rPr>
              <w:t>N</w:t>
            </w:r>
            <w:r w:rsidRPr="00C7452A">
              <w:rPr>
                <w:rFonts w:eastAsia="新細明體"/>
                <w:iCs/>
                <w:lang w:val="en-US" w:eastAsia="zh-TW"/>
              </w:rPr>
              <w:t>one</w:t>
            </w:r>
            <w:r>
              <w:rPr>
                <w:rFonts w:eastAsia="新細明體"/>
                <w:iCs/>
                <w:lang w:val="en-US" w:eastAsia="zh-TW"/>
              </w:rPr>
              <w:t>.</w:t>
            </w:r>
          </w:p>
          <w:p w14:paraId="62734DD3" w14:textId="77777777" w:rsidR="00BB17E4" w:rsidRDefault="00BB17E4" w:rsidP="00BB17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91B9B" w14:textId="7C7D7921" w:rsidR="00BB17E4" w:rsidRPr="00855107" w:rsidRDefault="00BB17E4" w:rsidP="00BB17E4">
            <w:pPr>
              <w:rPr>
                <w:rFonts w:eastAsiaTheme="minorEastAsia"/>
                <w:i/>
                <w:color w:val="0070C0"/>
                <w:lang w:val="en-US" w:eastAsia="zh-CN"/>
              </w:rPr>
            </w:pPr>
            <w:r>
              <w:rPr>
                <w:rFonts w:eastAsia="新細明體"/>
                <w:iCs/>
                <w:lang w:val="en-US" w:eastAsia="zh-TW"/>
              </w:rPr>
              <w:t>None. This Issue 2-2 can be closed.</w:t>
            </w:r>
          </w:p>
        </w:tc>
      </w:tr>
      <w:tr w:rsidR="00BB17E4" w14:paraId="5A261160" w14:textId="77777777" w:rsidTr="00BB17E4">
        <w:tc>
          <w:tcPr>
            <w:tcW w:w="946" w:type="dxa"/>
          </w:tcPr>
          <w:p w14:paraId="337FD218" w14:textId="0A7FA288" w:rsidR="00BB17E4" w:rsidRPr="00045592" w:rsidRDefault="00BB17E4" w:rsidP="00BB17E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85" w:type="dxa"/>
          </w:tcPr>
          <w:p w14:paraId="31F0F0AA" w14:textId="77777777" w:rsidR="00BB17E4" w:rsidRPr="001B2B34" w:rsidRDefault="00BB17E4" w:rsidP="00BB17E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3-1</w:t>
            </w:r>
            <w:r w:rsidRPr="001B2B34">
              <w:rPr>
                <w:b/>
                <w:iCs/>
                <w:u w:val="single"/>
                <w:lang w:eastAsia="ko-KR"/>
              </w:rPr>
              <w:t xml:space="preserve">: </w:t>
            </w:r>
            <w:r>
              <w:rPr>
                <w:b/>
                <w:iCs/>
                <w:u w:val="single"/>
                <w:lang w:val="en-US" w:eastAsia="zh-CN"/>
              </w:rPr>
              <w:t>C</w:t>
            </w:r>
            <w:r w:rsidRPr="0064208F">
              <w:rPr>
                <w:b/>
                <w:iCs/>
                <w:u w:val="single"/>
                <w:lang w:val="en-US" w:eastAsia="zh-CN"/>
              </w:rPr>
              <w:t>hannel spacing</w:t>
            </w:r>
            <w:r>
              <w:rPr>
                <w:b/>
                <w:iCs/>
                <w:u w:val="single"/>
                <w:lang w:val="en-US" w:eastAsia="zh-CN"/>
              </w:rPr>
              <w:t xml:space="preserve"> </w:t>
            </w:r>
          </w:p>
          <w:p w14:paraId="034D6A6D" w14:textId="77777777" w:rsidR="00BB17E4" w:rsidRPr="001B2B34" w:rsidRDefault="00BB17E4" w:rsidP="00BB17E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4BF881B5" w14:textId="77777777" w:rsidR="00BB17E4" w:rsidRPr="00C7452A" w:rsidRDefault="00BB17E4" w:rsidP="00BB17E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5908EF">
              <w:t xml:space="preserve">Channel spacing sub-clauses keep untouched with the addition of Band </w:t>
            </w:r>
            <w:r>
              <w:t>[</w:t>
            </w:r>
            <w:r w:rsidRPr="005908EF">
              <w:t>254</w:t>
            </w:r>
            <w:r>
              <w:t>]</w:t>
            </w:r>
            <w:r w:rsidRPr="005908EF">
              <w:t xml:space="preserve"> for category M1 and category NB1/NB2.</w:t>
            </w:r>
          </w:p>
          <w:p w14:paraId="1794D9BF" w14:textId="77777777" w:rsidR="00BB17E4" w:rsidRDefault="00BB17E4" w:rsidP="00BB17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722876" w14:textId="77777777" w:rsidR="00BB17E4" w:rsidRPr="003B148E" w:rsidRDefault="00BB17E4" w:rsidP="00BB17E4">
            <w:pPr>
              <w:rPr>
                <w:rFonts w:eastAsia="新細明體"/>
                <w:iCs/>
                <w:lang w:val="en-US" w:eastAsia="zh-TW"/>
              </w:rPr>
            </w:pPr>
            <w:r w:rsidRPr="00C7452A">
              <w:rPr>
                <w:rFonts w:eastAsia="新細明體" w:hint="eastAsia"/>
                <w:iCs/>
                <w:lang w:val="en-US" w:eastAsia="zh-TW"/>
              </w:rPr>
              <w:t>T</w:t>
            </w:r>
            <w:r w:rsidRPr="00C7452A">
              <w:rPr>
                <w:rFonts w:eastAsia="新細明體"/>
                <w:iCs/>
                <w:lang w:val="en-US" w:eastAsia="zh-TW"/>
              </w:rPr>
              <w:t>o agree Option1</w:t>
            </w:r>
            <w:r>
              <w:rPr>
                <w:rFonts w:eastAsia="新細明體"/>
                <w:iCs/>
                <w:lang w:val="en-US" w:eastAsia="zh-TW"/>
              </w:rPr>
              <w:t>.</w:t>
            </w:r>
          </w:p>
          <w:p w14:paraId="6A8719EC" w14:textId="77777777" w:rsidR="00BB17E4" w:rsidRDefault="00BB17E4" w:rsidP="00BB17E4">
            <w:pPr>
              <w:rPr>
                <w:rFonts w:eastAsiaTheme="minorEastAsia"/>
                <w:i/>
                <w:color w:val="0070C0"/>
                <w:lang w:val="en-US" w:eastAsia="zh-CN"/>
              </w:rPr>
            </w:pPr>
            <w:r>
              <w:rPr>
                <w:rFonts w:eastAsiaTheme="minorEastAsia" w:hint="eastAsia"/>
                <w:i/>
                <w:color w:val="0070C0"/>
                <w:lang w:val="en-US" w:eastAsia="zh-CN"/>
              </w:rPr>
              <w:t>Candidate options:</w:t>
            </w:r>
          </w:p>
          <w:p w14:paraId="5BFA5184" w14:textId="77777777" w:rsidR="00BB17E4" w:rsidRPr="003B148E" w:rsidRDefault="00BB17E4" w:rsidP="00BB17E4">
            <w:pPr>
              <w:rPr>
                <w:rFonts w:eastAsia="新細明體"/>
                <w:iCs/>
                <w:lang w:val="en-US" w:eastAsia="zh-TW"/>
              </w:rPr>
            </w:pPr>
            <w:r w:rsidRPr="00C7452A">
              <w:rPr>
                <w:rFonts w:eastAsia="新細明體" w:hint="eastAsia"/>
                <w:iCs/>
                <w:lang w:val="en-US" w:eastAsia="zh-TW"/>
              </w:rPr>
              <w:t>N</w:t>
            </w:r>
            <w:r w:rsidRPr="00C7452A">
              <w:rPr>
                <w:rFonts w:eastAsia="新細明體"/>
                <w:iCs/>
                <w:lang w:val="en-US" w:eastAsia="zh-TW"/>
              </w:rPr>
              <w:t>one</w:t>
            </w:r>
            <w:r>
              <w:rPr>
                <w:rFonts w:eastAsia="新細明體"/>
                <w:iCs/>
                <w:lang w:val="en-US" w:eastAsia="zh-TW"/>
              </w:rPr>
              <w:t>.</w:t>
            </w:r>
          </w:p>
          <w:p w14:paraId="2D162C8A" w14:textId="77777777" w:rsidR="00BB17E4" w:rsidRDefault="00BB17E4" w:rsidP="00BB17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B78013" w14:textId="77777777" w:rsidR="00BB17E4" w:rsidRDefault="00BB17E4" w:rsidP="00BB17E4">
            <w:pPr>
              <w:rPr>
                <w:rFonts w:eastAsia="新細明體"/>
                <w:iCs/>
                <w:lang w:val="en-US" w:eastAsia="zh-TW"/>
              </w:rPr>
            </w:pPr>
            <w:r>
              <w:rPr>
                <w:rFonts w:eastAsia="新細明體"/>
                <w:iCs/>
                <w:lang w:val="en-US" w:eastAsia="zh-TW"/>
              </w:rPr>
              <w:t>None. This Issue 2-3-1 can be closed.</w:t>
            </w:r>
          </w:p>
          <w:p w14:paraId="08B93FDC" w14:textId="77777777" w:rsidR="00BB17E4" w:rsidRDefault="00BB17E4" w:rsidP="00BB17E4">
            <w:pPr>
              <w:rPr>
                <w:rFonts w:eastAsia="新細明體"/>
                <w:iCs/>
                <w:lang w:val="en-US" w:eastAsia="zh-TW"/>
              </w:rPr>
            </w:pPr>
          </w:p>
          <w:p w14:paraId="45D37E10" w14:textId="77777777" w:rsidR="00BB17E4" w:rsidRPr="001B2B34" w:rsidRDefault="00BB17E4" w:rsidP="00BB17E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3-2</w:t>
            </w:r>
            <w:r w:rsidRPr="001B2B34">
              <w:rPr>
                <w:b/>
                <w:iCs/>
                <w:u w:val="single"/>
                <w:lang w:eastAsia="ko-KR"/>
              </w:rPr>
              <w:t xml:space="preserve">: </w:t>
            </w:r>
            <w:r>
              <w:rPr>
                <w:b/>
                <w:iCs/>
                <w:u w:val="single"/>
                <w:lang w:val="en-US" w:eastAsia="zh-CN"/>
              </w:rPr>
              <w:t>C</w:t>
            </w:r>
            <w:r w:rsidRPr="0064208F">
              <w:rPr>
                <w:b/>
                <w:iCs/>
                <w:u w:val="single"/>
                <w:lang w:val="en-US" w:eastAsia="zh-CN"/>
              </w:rPr>
              <w:t xml:space="preserve">hannel </w:t>
            </w:r>
            <w:r>
              <w:rPr>
                <w:b/>
                <w:iCs/>
                <w:u w:val="single"/>
                <w:lang w:val="en-US" w:eastAsia="zh-CN"/>
              </w:rPr>
              <w:t xml:space="preserve">raster </w:t>
            </w:r>
          </w:p>
          <w:p w14:paraId="5D980CEB" w14:textId="77777777" w:rsidR="00BB17E4" w:rsidRPr="004707EE" w:rsidRDefault="00BB17E4" w:rsidP="00BB17E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2D347CCC" w14:textId="77777777" w:rsidR="00BB17E4" w:rsidRDefault="00BB17E4" w:rsidP="00BB17E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p>
          <w:tbl>
            <w:tblPr>
              <w:tblW w:w="8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72"/>
              <w:gridCol w:w="1002"/>
              <w:gridCol w:w="983"/>
              <w:gridCol w:w="1449"/>
              <w:gridCol w:w="819"/>
              <w:gridCol w:w="910"/>
              <w:gridCol w:w="1357"/>
            </w:tblGrid>
            <w:tr w:rsidR="00BB17E4" w14:paraId="7497B2A5" w14:textId="77777777" w:rsidTr="006267C1">
              <w:trPr>
                <w:trHeight w:val="103"/>
              </w:trPr>
              <w:tc>
                <w:tcPr>
                  <w:tcW w:w="937" w:type="dxa"/>
                  <w:vMerge w:val="restart"/>
                  <w:shd w:val="clear" w:color="auto" w:fill="auto"/>
                  <w:vAlign w:val="bottom"/>
                </w:tcPr>
                <w:p w14:paraId="51A46763" w14:textId="77777777" w:rsidR="00BB17E4" w:rsidRDefault="00BB17E4" w:rsidP="00BB17E4">
                  <w:pPr>
                    <w:pStyle w:val="TAH"/>
                    <w:rPr>
                      <w:rFonts w:cs="Arial"/>
                    </w:rPr>
                  </w:pPr>
                  <w:r>
                    <w:rPr>
                      <w:rFonts w:cs="Arial"/>
                    </w:rPr>
                    <w:t>E-UTRA Operating</w:t>
                  </w:r>
                </w:p>
                <w:p w14:paraId="2B1F3388" w14:textId="77777777" w:rsidR="00BB17E4" w:rsidRDefault="00BB17E4" w:rsidP="00BB17E4">
                  <w:pPr>
                    <w:pStyle w:val="TAH"/>
                    <w:rPr>
                      <w:rFonts w:cs="Arial"/>
                    </w:rPr>
                  </w:pPr>
                  <w:r>
                    <w:rPr>
                      <w:rFonts w:cs="Arial"/>
                    </w:rPr>
                    <w:t>Band</w:t>
                  </w:r>
                </w:p>
              </w:tc>
              <w:tc>
                <w:tcPr>
                  <w:tcW w:w="876" w:type="dxa"/>
                  <w:vMerge w:val="restart"/>
                  <w:vAlign w:val="center"/>
                </w:tcPr>
                <w:p w14:paraId="6708B7D4" w14:textId="77777777" w:rsidR="00BB17E4" w:rsidRDefault="00BB17E4" w:rsidP="00BB17E4">
                  <w:pPr>
                    <w:pStyle w:val="TAH"/>
                    <w:rPr>
                      <w:rFonts w:cs="Arial"/>
                    </w:rPr>
                  </w:pPr>
                  <w:r>
                    <w:t>ΔF</w:t>
                  </w:r>
                  <w:r>
                    <w:rPr>
                      <w:vertAlign w:val="subscript"/>
                    </w:rPr>
                    <w:t>Raster</w:t>
                  </w:r>
                  <w:r>
                    <w:t xml:space="preserve"> (kHz)</w:t>
                  </w:r>
                </w:p>
              </w:tc>
              <w:tc>
                <w:tcPr>
                  <w:tcW w:w="3510" w:type="dxa"/>
                  <w:gridSpan w:val="3"/>
                </w:tcPr>
                <w:p w14:paraId="54812E89" w14:textId="77777777" w:rsidR="00BB17E4" w:rsidRDefault="00BB17E4" w:rsidP="00BB17E4">
                  <w:pPr>
                    <w:pStyle w:val="TAH"/>
                    <w:rPr>
                      <w:rFonts w:cs="Arial"/>
                    </w:rPr>
                  </w:pPr>
                  <w:r>
                    <w:rPr>
                      <w:rFonts w:cs="Arial"/>
                    </w:rPr>
                    <w:t>Downlink</w:t>
                  </w:r>
                </w:p>
              </w:tc>
              <w:tc>
                <w:tcPr>
                  <w:tcW w:w="3134" w:type="dxa"/>
                  <w:gridSpan w:val="3"/>
                </w:tcPr>
                <w:p w14:paraId="7AE31489" w14:textId="77777777" w:rsidR="00BB17E4" w:rsidRDefault="00BB17E4" w:rsidP="00BB17E4">
                  <w:pPr>
                    <w:pStyle w:val="TAH"/>
                    <w:rPr>
                      <w:rFonts w:cs="Arial"/>
                    </w:rPr>
                  </w:pPr>
                  <w:r>
                    <w:rPr>
                      <w:rFonts w:cs="Arial"/>
                    </w:rPr>
                    <w:t>Uplink</w:t>
                  </w:r>
                </w:p>
              </w:tc>
            </w:tr>
            <w:tr w:rsidR="00BB17E4" w14:paraId="70D36787" w14:textId="77777777" w:rsidTr="006267C1">
              <w:trPr>
                <w:trHeight w:val="310"/>
              </w:trPr>
              <w:tc>
                <w:tcPr>
                  <w:tcW w:w="937" w:type="dxa"/>
                  <w:vMerge/>
                  <w:shd w:val="clear" w:color="auto" w:fill="auto"/>
                </w:tcPr>
                <w:p w14:paraId="7AAD4CEA" w14:textId="77777777" w:rsidR="00BB17E4" w:rsidRDefault="00BB17E4" w:rsidP="00BB17E4">
                  <w:pPr>
                    <w:pStyle w:val="TAH"/>
                    <w:rPr>
                      <w:rFonts w:cs="Arial"/>
                    </w:rPr>
                  </w:pPr>
                </w:p>
              </w:tc>
              <w:tc>
                <w:tcPr>
                  <w:tcW w:w="876" w:type="dxa"/>
                  <w:vMerge/>
                </w:tcPr>
                <w:p w14:paraId="656C9947" w14:textId="77777777" w:rsidR="00BB17E4" w:rsidRDefault="00BB17E4" w:rsidP="00BB17E4">
                  <w:pPr>
                    <w:pStyle w:val="TAH"/>
                    <w:rPr>
                      <w:rFonts w:cs="Arial"/>
                    </w:rPr>
                  </w:pPr>
                </w:p>
              </w:tc>
              <w:tc>
                <w:tcPr>
                  <w:tcW w:w="1020" w:type="dxa"/>
                </w:tcPr>
                <w:p w14:paraId="124124C5" w14:textId="77777777" w:rsidR="00BB17E4" w:rsidRDefault="00BB17E4" w:rsidP="00BB17E4">
                  <w:pPr>
                    <w:pStyle w:val="TAH"/>
                    <w:rPr>
                      <w:rFonts w:cs="Arial"/>
                    </w:rPr>
                  </w:pPr>
                  <w:r>
                    <w:rPr>
                      <w:rFonts w:cs="Arial"/>
                    </w:rPr>
                    <w:t>F</w:t>
                  </w:r>
                  <w:r>
                    <w:rPr>
                      <w:rFonts w:cs="Arial"/>
                      <w:vertAlign w:val="subscript"/>
                    </w:rPr>
                    <w:t xml:space="preserve">DL_low </w:t>
                  </w:r>
                  <w:r>
                    <w:rPr>
                      <w:rFonts w:cs="Arial"/>
                    </w:rPr>
                    <w:t>(MHz)</w:t>
                  </w:r>
                </w:p>
              </w:tc>
              <w:tc>
                <w:tcPr>
                  <w:tcW w:w="996" w:type="dxa"/>
                </w:tcPr>
                <w:p w14:paraId="682C4339" w14:textId="77777777" w:rsidR="00BB17E4" w:rsidRDefault="00BB17E4" w:rsidP="00BB17E4">
                  <w:pPr>
                    <w:pStyle w:val="TAH"/>
                    <w:rPr>
                      <w:rFonts w:cs="Arial"/>
                    </w:rPr>
                  </w:pPr>
                  <w:r>
                    <w:rPr>
                      <w:rFonts w:cs="Arial"/>
                    </w:rPr>
                    <w:t>N</w:t>
                  </w:r>
                  <w:r>
                    <w:rPr>
                      <w:rFonts w:cs="Arial"/>
                      <w:vertAlign w:val="subscript"/>
                    </w:rPr>
                    <w:t>Offs-DL</w:t>
                  </w:r>
                </w:p>
              </w:tc>
              <w:tc>
                <w:tcPr>
                  <w:tcW w:w="1494" w:type="dxa"/>
                </w:tcPr>
                <w:p w14:paraId="051BE19D" w14:textId="77777777" w:rsidR="00BB17E4" w:rsidRPr="00880BE7" w:rsidRDefault="00BB17E4" w:rsidP="00BB17E4">
                  <w:pPr>
                    <w:pStyle w:val="TAH"/>
                    <w:rPr>
                      <w:rFonts w:cs="Arial"/>
                      <w:vertAlign w:val="subscript"/>
                      <w:lang w:val="en-US"/>
                    </w:rPr>
                  </w:pPr>
                  <w:r w:rsidRPr="00880BE7">
                    <w:rPr>
                      <w:rFonts w:cs="Arial"/>
                      <w:lang w:val="en-US"/>
                    </w:rPr>
                    <w:t>Range of N</w:t>
                  </w:r>
                  <w:r w:rsidRPr="00880BE7">
                    <w:rPr>
                      <w:rFonts w:cs="Arial"/>
                      <w:vertAlign w:val="subscript"/>
                      <w:lang w:val="en-US"/>
                    </w:rPr>
                    <w:t>DL</w:t>
                  </w:r>
                </w:p>
                <w:p w14:paraId="19AAF9D6" w14:textId="77777777" w:rsidR="00BB17E4" w:rsidRPr="00880BE7" w:rsidRDefault="00BB17E4" w:rsidP="00BB17E4">
                  <w:pPr>
                    <w:pStyle w:val="TAH"/>
                    <w:rPr>
                      <w:rFonts w:cs="Arial"/>
                      <w:lang w:val="en-US"/>
                    </w:rPr>
                  </w:pPr>
                  <w:r w:rsidRPr="00880BE7">
                    <w:rPr>
                      <w:rFonts w:eastAsia="Yu Mincho"/>
                      <w:lang w:val="en-US"/>
                    </w:rPr>
                    <w:t>(First – &lt;Step size&gt; – Last)</w:t>
                  </w:r>
                </w:p>
              </w:tc>
              <w:tc>
                <w:tcPr>
                  <w:tcW w:w="824" w:type="dxa"/>
                </w:tcPr>
                <w:p w14:paraId="4F3F4A41" w14:textId="77777777" w:rsidR="00BB17E4" w:rsidRDefault="00BB17E4" w:rsidP="00BB17E4">
                  <w:pPr>
                    <w:pStyle w:val="TAH"/>
                    <w:rPr>
                      <w:rFonts w:cs="Arial"/>
                    </w:rPr>
                  </w:pPr>
                  <w:r>
                    <w:rPr>
                      <w:rFonts w:cs="Arial"/>
                    </w:rPr>
                    <w:t>F</w:t>
                  </w:r>
                  <w:r>
                    <w:rPr>
                      <w:rFonts w:cs="Arial"/>
                      <w:vertAlign w:val="subscript"/>
                    </w:rPr>
                    <w:t xml:space="preserve">UL_low </w:t>
                  </w:r>
                  <w:r>
                    <w:rPr>
                      <w:rFonts w:cs="Arial"/>
                    </w:rPr>
                    <w:t>(MHz)</w:t>
                  </w:r>
                </w:p>
              </w:tc>
              <w:tc>
                <w:tcPr>
                  <w:tcW w:w="917" w:type="dxa"/>
                </w:tcPr>
                <w:p w14:paraId="4A106C57" w14:textId="77777777" w:rsidR="00BB17E4" w:rsidRDefault="00BB17E4" w:rsidP="00BB17E4">
                  <w:pPr>
                    <w:pStyle w:val="TAH"/>
                    <w:rPr>
                      <w:rFonts w:cs="Arial"/>
                    </w:rPr>
                  </w:pPr>
                  <w:r>
                    <w:rPr>
                      <w:rFonts w:cs="Arial"/>
                    </w:rPr>
                    <w:t>N</w:t>
                  </w:r>
                  <w:r>
                    <w:rPr>
                      <w:rFonts w:cs="Arial"/>
                      <w:vertAlign w:val="subscript"/>
                    </w:rPr>
                    <w:t>Offs-UL</w:t>
                  </w:r>
                </w:p>
              </w:tc>
              <w:tc>
                <w:tcPr>
                  <w:tcW w:w="1392" w:type="dxa"/>
                </w:tcPr>
                <w:p w14:paraId="73191F71" w14:textId="77777777" w:rsidR="00BB17E4" w:rsidRPr="00880BE7" w:rsidRDefault="00BB17E4" w:rsidP="00BB17E4">
                  <w:pPr>
                    <w:pStyle w:val="TAH"/>
                    <w:rPr>
                      <w:rFonts w:cs="Arial"/>
                      <w:vertAlign w:val="subscript"/>
                      <w:lang w:val="en-US"/>
                    </w:rPr>
                  </w:pPr>
                  <w:r w:rsidRPr="00880BE7">
                    <w:rPr>
                      <w:rFonts w:cs="Arial"/>
                      <w:lang w:val="en-US"/>
                    </w:rPr>
                    <w:t>Range of N</w:t>
                  </w:r>
                  <w:r w:rsidRPr="00880BE7">
                    <w:rPr>
                      <w:rFonts w:cs="Arial"/>
                      <w:vertAlign w:val="subscript"/>
                      <w:lang w:val="en-US"/>
                    </w:rPr>
                    <w:t>UL</w:t>
                  </w:r>
                </w:p>
                <w:p w14:paraId="25D82A16" w14:textId="77777777" w:rsidR="00BB17E4" w:rsidRPr="00880BE7" w:rsidRDefault="00BB17E4" w:rsidP="00BB17E4">
                  <w:pPr>
                    <w:pStyle w:val="TAH"/>
                    <w:rPr>
                      <w:rFonts w:cs="Arial"/>
                      <w:lang w:val="en-US"/>
                    </w:rPr>
                  </w:pPr>
                  <w:r w:rsidRPr="00880BE7">
                    <w:rPr>
                      <w:rFonts w:eastAsia="Yu Mincho"/>
                      <w:lang w:val="en-US"/>
                    </w:rPr>
                    <w:t>(First – &lt;Step size&gt; – Last)</w:t>
                  </w:r>
                </w:p>
              </w:tc>
            </w:tr>
            <w:tr w:rsidR="00BB17E4" w14:paraId="12F6B7FC" w14:textId="77777777" w:rsidTr="006267C1">
              <w:trPr>
                <w:trHeight w:val="201"/>
              </w:trPr>
              <w:tc>
                <w:tcPr>
                  <w:tcW w:w="937" w:type="dxa"/>
                </w:tcPr>
                <w:p w14:paraId="7937A891" w14:textId="77777777" w:rsidR="00BB17E4" w:rsidRDefault="00BB17E4" w:rsidP="00BB17E4">
                  <w:pPr>
                    <w:pStyle w:val="TAC"/>
                    <w:rPr>
                      <w:rFonts w:cs="Arial"/>
                      <w:szCs w:val="18"/>
                      <w:lang w:val="en-US" w:eastAsia="zh-CN"/>
                    </w:rPr>
                  </w:pPr>
                  <w:r>
                    <w:rPr>
                      <w:rFonts w:cs="Arial"/>
                      <w:szCs w:val="18"/>
                      <w:lang w:val="en-US" w:eastAsia="zh-CN"/>
                    </w:rPr>
                    <w:t>[</w:t>
                  </w:r>
                  <w:r>
                    <w:rPr>
                      <w:rFonts w:cs="Arial" w:hint="eastAsia"/>
                      <w:szCs w:val="18"/>
                      <w:lang w:val="en-US" w:eastAsia="zh-CN"/>
                    </w:rPr>
                    <w:t>254</w:t>
                  </w:r>
                  <w:r>
                    <w:rPr>
                      <w:rFonts w:cs="Arial"/>
                      <w:szCs w:val="18"/>
                      <w:lang w:val="en-US" w:eastAsia="zh-CN"/>
                    </w:rPr>
                    <w:t>]</w:t>
                  </w:r>
                </w:p>
              </w:tc>
              <w:tc>
                <w:tcPr>
                  <w:tcW w:w="876" w:type="dxa"/>
                </w:tcPr>
                <w:p w14:paraId="674AACB2" w14:textId="77777777" w:rsidR="00BB17E4" w:rsidRDefault="00BB17E4" w:rsidP="00BB17E4">
                  <w:pPr>
                    <w:pStyle w:val="TAC"/>
                    <w:rPr>
                      <w:rFonts w:cs="Arial"/>
                      <w:szCs w:val="18"/>
                      <w:lang w:val="en-US" w:eastAsia="zh-CN"/>
                    </w:rPr>
                  </w:pPr>
                  <w:r>
                    <w:rPr>
                      <w:rFonts w:cs="Arial" w:hint="eastAsia"/>
                      <w:szCs w:val="18"/>
                      <w:lang w:val="en-US" w:eastAsia="zh-CN"/>
                    </w:rPr>
                    <w:t>100</w:t>
                  </w:r>
                </w:p>
              </w:tc>
              <w:tc>
                <w:tcPr>
                  <w:tcW w:w="1020" w:type="dxa"/>
                </w:tcPr>
                <w:p w14:paraId="36D029C4" w14:textId="77777777" w:rsidR="00BB17E4" w:rsidRDefault="00BB17E4" w:rsidP="00BB17E4">
                  <w:pPr>
                    <w:pStyle w:val="TAC"/>
                    <w:rPr>
                      <w:rFonts w:cs="Arial"/>
                      <w:szCs w:val="18"/>
                      <w:lang w:val="en-US" w:eastAsia="zh-CN"/>
                    </w:rPr>
                  </w:pPr>
                  <w:r>
                    <w:rPr>
                      <w:rFonts w:cs="Arial" w:hint="eastAsia"/>
                      <w:szCs w:val="18"/>
                      <w:lang w:val="en-US" w:eastAsia="zh-CN"/>
                    </w:rPr>
                    <w:t>2483.5</w:t>
                  </w:r>
                </w:p>
              </w:tc>
              <w:tc>
                <w:tcPr>
                  <w:tcW w:w="996" w:type="dxa"/>
                </w:tcPr>
                <w:p w14:paraId="6ADF1CC4" w14:textId="77777777" w:rsidR="00BB17E4" w:rsidRDefault="00BB17E4" w:rsidP="00BB17E4">
                  <w:pPr>
                    <w:pStyle w:val="TAC"/>
                    <w:rPr>
                      <w:rFonts w:cs="Arial"/>
                      <w:lang w:val="en-US" w:eastAsia="zh-CN"/>
                    </w:rPr>
                  </w:pPr>
                  <w:r>
                    <w:rPr>
                      <w:rFonts w:cs="Arial" w:hint="eastAsia"/>
                      <w:lang w:val="en-US" w:eastAsia="zh-CN"/>
                    </w:rPr>
                    <w:t>228571</w:t>
                  </w:r>
                </w:p>
              </w:tc>
              <w:tc>
                <w:tcPr>
                  <w:tcW w:w="1494" w:type="dxa"/>
                </w:tcPr>
                <w:p w14:paraId="0C5F7FDF" w14:textId="77777777" w:rsidR="00BB17E4" w:rsidRDefault="00BB17E4" w:rsidP="00BB17E4">
                  <w:pPr>
                    <w:pStyle w:val="TAC"/>
                    <w:rPr>
                      <w:rFonts w:cs="Arial"/>
                      <w:lang w:val="en-US" w:eastAsia="zh-CN"/>
                    </w:rPr>
                  </w:pPr>
                  <w:r>
                    <w:rPr>
                      <w:rFonts w:cs="Arial" w:hint="eastAsia"/>
                      <w:lang w:val="en-US" w:eastAsia="zh-CN"/>
                    </w:rPr>
                    <w:t>228571-&lt;1&gt;-228735</w:t>
                  </w:r>
                </w:p>
              </w:tc>
              <w:tc>
                <w:tcPr>
                  <w:tcW w:w="824" w:type="dxa"/>
                </w:tcPr>
                <w:p w14:paraId="46B93A72" w14:textId="77777777" w:rsidR="00BB17E4" w:rsidRDefault="00BB17E4" w:rsidP="00BB17E4">
                  <w:pPr>
                    <w:pStyle w:val="TAC"/>
                    <w:rPr>
                      <w:rFonts w:cs="Arial"/>
                      <w:szCs w:val="18"/>
                      <w:lang w:val="en-US" w:eastAsia="zh-CN"/>
                    </w:rPr>
                  </w:pPr>
                  <w:r>
                    <w:rPr>
                      <w:rFonts w:cs="Arial" w:hint="eastAsia"/>
                      <w:szCs w:val="18"/>
                      <w:lang w:val="en-US" w:eastAsia="zh-CN"/>
                    </w:rPr>
                    <w:t>1610</w:t>
                  </w:r>
                </w:p>
              </w:tc>
              <w:tc>
                <w:tcPr>
                  <w:tcW w:w="917" w:type="dxa"/>
                </w:tcPr>
                <w:p w14:paraId="4B03F63D" w14:textId="77777777" w:rsidR="00BB17E4" w:rsidRDefault="00BB17E4" w:rsidP="00BB17E4">
                  <w:pPr>
                    <w:pStyle w:val="TAC"/>
                    <w:rPr>
                      <w:rFonts w:cs="Arial"/>
                      <w:lang w:val="en-US" w:eastAsia="zh-CN"/>
                    </w:rPr>
                  </w:pPr>
                  <w:r>
                    <w:rPr>
                      <w:rFonts w:cs="Arial" w:hint="eastAsia"/>
                      <w:lang w:val="en-US" w:eastAsia="zh-CN"/>
                    </w:rPr>
                    <w:t>261339</w:t>
                  </w:r>
                </w:p>
              </w:tc>
              <w:tc>
                <w:tcPr>
                  <w:tcW w:w="1392" w:type="dxa"/>
                </w:tcPr>
                <w:p w14:paraId="720A5F4B" w14:textId="77777777" w:rsidR="00BB17E4" w:rsidRDefault="00BB17E4" w:rsidP="00BB17E4">
                  <w:pPr>
                    <w:pStyle w:val="TAC"/>
                    <w:rPr>
                      <w:lang w:val="en-US" w:eastAsia="zh-CN"/>
                    </w:rPr>
                  </w:pPr>
                  <w:r>
                    <w:rPr>
                      <w:rFonts w:hint="eastAsia"/>
                      <w:lang w:val="en-US" w:eastAsia="zh-CN"/>
                    </w:rPr>
                    <w:t>261339-&lt;1&gt;-261503</w:t>
                  </w:r>
                </w:p>
              </w:tc>
            </w:tr>
            <w:tr w:rsidR="00BB17E4" w14:paraId="0D649044" w14:textId="77777777" w:rsidTr="006267C1">
              <w:trPr>
                <w:trHeight w:val="408"/>
              </w:trPr>
              <w:tc>
                <w:tcPr>
                  <w:tcW w:w="8459" w:type="dxa"/>
                  <w:gridSpan w:val="8"/>
                </w:tcPr>
                <w:p w14:paraId="1DFCFC37" w14:textId="77777777" w:rsidR="00BB17E4" w:rsidRPr="00880BE7" w:rsidRDefault="00BB17E4" w:rsidP="00BB17E4">
                  <w:pPr>
                    <w:pStyle w:val="TAN"/>
                    <w:rPr>
                      <w:rFonts w:cs="Arial"/>
                      <w:lang w:val="en-US"/>
                    </w:rPr>
                  </w:pPr>
                  <w:r w:rsidRPr="00880BE7">
                    <w:rPr>
                      <w:rFonts w:cs="Arial"/>
                      <w:lang w:val="en-US"/>
                    </w:rPr>
                    <w:t>NOTE 1:</w:t>
                  </w:r>
                  <w:r w:rsidRPr="00880BE7">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5FF42B7" w14:textId="77777777" w:rsidR="00BB17E4" w:rsidRDefault="00BB17E4" w:rsidP="00BB17E4">
            <w:pPr>
              <w:spacing w:after="120"/>
              <w:rPr>
                <w:rFonts w:eastAsiaTheme="minorEastAsia"/>
                <w:iCs/>
                <w:szCs w:val="24"/>
                <w:lang w:eastAsia="zh-CN"/>
              </w:rPr>
            </w:pPr>
          </w:p>
          <w:p w14:paraId="0CAF414C" w14:textId="77777777" w:rsidR="00BB17E4" w:rsidRPr="004707EE" w:rsidRDefault="00BB17E4" w:rsidP="00BB17E4">
            <w:pPr>
              <w:spacing w:after="120"/>
              <w:rPr>
                <w:rFonts w:eastAsiaTheme="minorEastAsia"/>
                <w:iCs/>
                <w:szCs w:val="24"/>
                <w:lang w:eastAsia="zh-CN"/>
              </w:rPr>
            </w:pPr>
            <w:r>
              <w:rPr>
                <w:rFonts w:eastAsiaTheme="minorEastAsia"/>
                <w:lang w:val="en-US" w:eastAsia="zh-CN"/>
              </w:rPr>
              <w:t>Received comments: Option 2</w:t>
            </w:r>
          </w:p>
          <w:p w14:paraId="3A68B9C8" w14:textId="77777777" w:rsidR="00BB17E4" w:rsidRDefault="00BB17E4" w:rsidP="00BB17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ABF7D5" w14:textId="77777777" w:rsidR="00BB17E4" w:rsidRPr="003B148E" w:rsidRDefault="00BB17E4" w:rsidP="00BB17E4">
            <w:pPr>
              <w:rPr>
                <w:rFonts w:eastAsia="新細明體"/>
                <w:iCs/>
                <w:lang w:val="en-US" w:eastAsia="zh-TW"/>
              </w:rPr>
            </w:pPr>
            <w:r w:rsidRPr="00C7452A">
              <w:rPr>
                <w:rFonts w:eastAsia="新細明體" w:hint="eastAsia"/>
                <w:iCs/>
                <w:lang w:val="en-US" w:eastAsia="zh-TW"/>
              </w:rPr>
              <w:t>T</w:t>
            </w:r>
            <w:r w:rsidRPr="00C7452A">
              <w:rPr>
                <w:rFonts w:eastAsia="新細明體"/>
                <w:iCs/>
                <w:lang w:val="en-US" w:eastAsia="zh-TW"/>
              </w:rPr>
              <w:t>o agree Option</w:t>
            </w:r>
            <w:r>
              <w:rPr>
                <w:rFonts w:eastAsia="新細明體"/>
                <w:iCs/>
                <w:lang w:val="en-US" w:eastAsia="zh-TW"/>
              </w:rPr>
              <w:t>2.</w:t>
            </w:r>
          </w:p>
          <w:p w14:paraId="064F9FD7" w14:textId="77777777" w:rsidR="00BB17E4" w:rsidRDefault="00BB17E4" w:rsidP="00BB17E4">
            <w:pPr>
              <w:rPr>
                <w:rFonts w:eastAsiaTheme="minorEastAsia"/>
                <w:i/>
                <w:color w:val="0070C0"/>
                <w:lang w:val="en-US" w:eastAsia="zh-CN"/>
              </w:rPr>
            </w:pPr>
            <w:r>
              <w:rPr>
                <w:rFonts w:eastAsiaTheme="minorEastAsia" w:hint="eastAsia"/>
                <w:i/>
                <w:color w:val="0070C0"/>
                <w:lang w:val="en-US" w:eastAsia="zh-CN"/>
              </w:rPr>
              <w:t>Candidate options:</w:t>
            </w:r>
          </w:p>
          <w:p w14:paraId="37B3BF71" w14:textId="77777777" w:rsidR="00BB17E4" w:rsidRPr="003B148E" w:rsidRDefault="00BB17E4" w:rsidP="00BB17E4">
            <w:pPr>
              <w:rPr>
                <w:rFonts w:eastAsia="新細明體"/>
                <w:iCs/>
                <w:lang w:val="en-US" w:eastAsia="zh-TW"/>
              </w:rPr>
            </w:pPr>
            <w:r w:rsidRPr="00C7452A">
              <w:rPr>
                <w:rFonts w:eastAsia="新細明體" w:hint="eastAsia"/>
                <w:iCs/>
                <w:lang w:val="en-US" w:eastAsia="zh-TW"/>
              </w:rPr>
              <w:t>N</w:t>
            </w:r>
            <w:r w:rsidRPr="00C7452A">
              <w:rPr>
                <w:rFonts w:eastAsia="新細明體"/>
                <w:iCs/>
                <w:lang w:val="en-US" w:eastAsia="zh-TW"/>
              </w:rPr>
              <w:t>one</w:t>
            </w:r>
            <w:r>
              <w:rPr>
                <w:rFonts w:eastAsia="新細明體"/>
                <w:iCs/>
                <w:lang w:val="en-US" w:eastAsia="zh-TW"/>
              </w:rPr>
              <w:t>.</w:t>
            </w:r>
          </w:p>
          <w:p w14:paraId="05C41EB5" w14:textId="77777777" w:rsidR="00BB17E4" w:rsidRDefault="00BB17E4" w:rsidP="00BB17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DAB243" w14:textId="77777777" w:rsidR="00BB17E4" w:rsidRDefault="00BB17E4" w:rsidP="00BB17E4">
            <w:pPr>
              <w:rPr>
                <w:rFonts w:eastAsia="新細明體"/>
                <w:iCs/>
                <w:lang w:val="en-US" w:eastAsia="zh-TW"/>
              </w:rPr>
            </w:pPr>
            <w:r>
              <w:rPr>
                <w:rFonts w:eastAsia="新細明體"/>
                <w:iCs/>
                <w:lang w:val="en-US" w:eastAsia="zh-TW"/>
              </w:rPr>
              <w:t>None. This Issue 2-3-2 can be closed.</w:t>
            </w:r>
          </w:p>
          <w:p w14:paraId="13F58A23" w14:textId="77777777" w:rsidR="00BB17E4" w:rsidRPr="004707EE" w:rsidRDefault="00BB17E4" w:rsidP="00BB17E4">
            <w:pPr>
              <w:rPr>
                <w:rFonts w:eastAsia="新細明體"/>
                <w:i/>
                <w:color w:val="0070C0"/>
                <w:lang w:val="en-US" w:eastAsia="zh-TW"/>
              </w:rPr>
            </w:pPr>
          </w:p>
          <w:p w14:paraId="4DC1135E" w14:textId="77777777" w:rsidR="00BB17E4" w:rsidRPr="001B2B34" w:rsidRDefault="00BB17E4" w:rsidP="00BB17E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3-3</w:t>
            </w:r>
            <w:r w:rsidRPr="001B2B34">
              <w:rPr>
                <w:b/>
                <w:iCs/>
                <w:u w:val="single"/>
                <w:lang w:eastAsia="ko-KR"/>
              </w:rPr>
              <w:t xml:space="preserve">: </w:t>
            </w:r>
            <w:r w:rsidRPr="00C10458">
              <w:rPr>
                <w:b/>
                <w:iCs/>
                <w:u w:val="single"/>
                <w:lang w:val="en-US" w:eastAsia="zh-CN"/>
              </w:rPr>
              <w:t>Tx-Rx frequency separation</w:t>
            </w:r>
            <w:r>
              <w:rPr>
                <w:b/>
                <w:iCs/>
                <w:u w:val="single"/>
                <w:lang w:val="en-US" w:eastAsia="zh-CN"/>
              </w:rPr>
              <w:t xml:space="preserve"> </w:t>
            </w:r>
          </w:p>
          <w:p w14:paraId="0310CEE6" w14:textId="77777777" w:rsidR="00BB17E4" w:rsidRPr="001B2B34" w:rsidRDefault="00BB17E4" w:rsidP="00BB17E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lastRenderedPageBreak/>
              <w:t>Proposals</w:t>
            </w:r>
          </w:p>
          <w:p w14:paraId="36DE078D" w14:textId="77777777" w:rsidR="00BB17E4" w:rsidRPr="00D41C45" w:rsidRDefault="00BB17E4" w:rsidP="00BB17E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E6488F">
              <w:t>RAN4 to set the default Tx-Rx frequency separation for symmetric UL/DL operation for Band 254 as 873.5 MHz, and further study variable duplex and asymmetric UL/DL operation</w:t>
            </w:r>
          </w:p>
          <w:p w14:paraId="7ED47653" w14:textId="77777777" w:rsidR="00BB17E4" w:rsidRDefault="00BB17E4" w:rsidP="00BB17E4">
            <w:pPr>
              <w:spacing w:after="120"/>
              <w:rPr>
                <w:rFonts w:eastAsiaTheme="minorEastAsia"/>
                <w:lang w:val="en-US" w:eastAsia="zh-CN"/>
              </w:rPr>
            </w:pPr>
          </w:p>
          <w:p w14:paraId="37CC57A6" w14:textId="77777777" w:rsidR="00BB17E4" w:rsidRPr="004707EE" w:rsidRDefault="00BB17E4" w:rsidP="00BB17E4">
            <w:pPr>
              <w:spacing w:after="120"/>
              <w:rPr>
                <w:rFonts w:eastAsiaTheme="minorEastAsia"/>
                <w:iCs/>
                <w:szCs w:val="24"/>
                <w:lang w:eastAsia="zh-CN"/>
              </w:rPr>
            </w:pPr>
            <w:r>
              <w:rPr>
                <w:rFonts w:eastAsiaTheme="minorEastAsia"/>
                <w:lang w:val="en-US" w:eastAsia="zh-CN"/>
              </w:rPr>
              <w:t>Received comments: For LS band, the variable duplex is also discussed in NR NTN LS-BAND email thread.</w:t>
            </w:r>
          </w:p>
          <w:p w14:paraId="354B3AC5" w14:textId="77777777" w:rsidR="00BB17E4" w:rsidRDefault="00BB17E4" w:rsidP="00BB17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1A6BA3" w14:textId="77777777" w:rsidR="00BB17E4" w:rsidRPr="003B148E" w:rsidRDefault="00BB17E4" w:rsidP="00BB17E4">
            <w:pPr>
              <w:rPr>
                <w:rFonts w:eastAsia="新細明體"/>
                <w:iCs/>
                <w:lang w:val="en-US" w:eastAsia="zh-TW"/>
              </w:rPr>
            </w:pPr>
            <w:r w:rsidRPr="00C7452A">
              <w:rPr>
                <w:rFonts w:eastAsia="新細明體" w:hint="eastAsia"/>
                <w:iCs/>
                <w:lang w:val="en-US" w:eastAsia="zh-TW"/>
              </w:rPr>
              <w:t>T</w:t>
            </w:r>
            <w:r w:rsidRPr="00C7452A">
              <w:rPr>
                <w:rFonts w:eastAsia="新細明體"/>
                <w:iCs/>
                <w:lang w:val="en-US" w:eastAsia="zh-TW"/>
              </w:rPr>
              <w:t xml:space="preserve">o agree </w:t>
            </w:r>
            <w:r>
              <w:rPr>
                <w:rFonts w:eastAsia="新細明體"/>
                <w:iCs/>
                <w:lang w:val="en-US" w:eastAsia="zh-TW"/>
              </w:rPr>
              <w:t>“</w:t>
            </w:r>
            <w:r w:rsidRPr="00E6488F">
              <w:t>RAN4 to set the default Tx-Rx frequency separation for symmetric UL/DL operation for Band 254 as 873.5 MHz</w:t>
            </w:r>
            <w:r>
              <w:t>”</w:t>
            </w:r>
            <w:r>
              <w:rPr>
                <w:rFonts w:eastAsia="新細明體"/>
                <w:iCs/>
                <w:lang w:val="en-US" w:eastAsia="zh-TW"/>
              </w:rPr>
              <w:t>.</w:t>
            </w:r>
          </w:p>
          <w:p w14:paraId="6AA01E69" w14:textId="77777777" w:rsidR="00BB17E4" w:rsidRDefault="00BB17E4" w:rsidP="00BB17E4">
            <w:pPr>
              <w:rPr>
                <w:rFonts w:eastAsiaTheme="minorEastAsia"/>
                <w:i/>
                <w:color w:val="0070C0"/>
                <w:lang w:val="en-US" w:eastAsia="zh-CN"/>
              </w:rPr>
            </w:pPr>
            <w:r>
              <w:rPr>
                <w:rFonts w:eastAsiaTheme="minorEastAsia" w:hint="eastAsia"/>
                <w:i/>
                <w:color w:val="0070C0"/>
                <w:lang w:val="en-US" w:eastAsia="zh-CN"/>
              </w:rPr>
              <w:t>Candidate options:</w:t>
            </w:r>
          </w:p>
          <w:p w14:paraId="1BBB85F4" w14:textId="77777777" w:rsidR="00BB17E4" w:rsidRDefault="00BB17E4" w:rsidP="00BB17E4">
            <w:pPr>
              <w:rPr>
                <w:rFonts w:eastAsia="新細明體"/>
                <w:iCs/>
                <w:lang w:val="en-US" w:eastAsia="zh-TW"/>
              </w:rPr>
            </w:pPr>
            <w:r>
              <w:rPr>
                <w:rFonts w:eastAsia="新細明體"/>
                <w:iCs/>
                <w:lang w:val="en-US" w:eastAsia="zh-TW"/>
              </w:rPr>
              <w:t xml:space="preserve">Proposal 1: </w:t>
            </w:r>
            <w:r w:rsidRPr="00E6488F">
              <w:t>RAN4 to set the default Tx-Rx frequency separation for symmetric UL/DL operation for Band 254 as 873.5 MHz</w:t>
            </w:r>
          </w:p>
          <w:p w14:paraId="040E9306" w14:textId="77777777" w:rsidR="00BB17E4" w:rsidRPr="001872F0" w:rsidRDefault="00BB17E4" w:rsidP="00BB17E4">
            <w:pPr>
              <w:rPr>
                <w:rFonts w:eastAsia="新細明體"/>
                <w:iCs/>
                <w:lang w:eastAsia="zh-TW"/>
              </w:rPr>
            </w:pPr>
            <w:r>
              <w:rPr>
                <w:rFonts w:eastAsia="新細明體" w:hint="eastAsia"/>
                <w:iCs/>
                <w:lang w:val="en-US" w:eastAsia="zh-TW"/>
              </w:rPr>
              <w:t>P</w:t>
            </w:r>
            <w:r>
              <w:rPr>
                <w:rFonts w:eastAsia="新細明體"/>
                <w:iCs/>
                <w:lang w:val="en-US" w:eastAsia="zh-TW"/>
              </w:rPr>
              <w:t>roposal 2: To discuss</w:t>
            </w:r>
            <w:r w:rsidRPr="001872F0">
              <w:rPr>
                <w:rFonts w:eastAsia="新細明體"/>
                <w:iCs/>
                <w:lang w:val="en-US" w:eastAsia="zh-TW"/>
              </w:rPr>
              <w:t xml:space="preserve"> variable duplex and asymmetric UL/DL operation</w:t>
            </w:r>
            <w:r>
              <w:rPr>
                <w:rFonts w:eastAsia="新細明體"/>
                <w:iCs/>
                <w:lang w:val="en-US" w:eastAsia="zh-TW"/>
              </w:rPr>
              <w:t xml:space="preserve"> next RAN4#107 meeting if there are more inputs. </w:t>
            </w:r>
          </w:p>
          <w:p w14:paraId="3E2AF531" w14:textId="77777777" w:rsidR="00BB17E4" w:rsidRDefault="00BB17E4" w:rsidP="00BB17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ABAD59" w14:textId="110D327E" w:rsidR="00BB17E4" w:rsidRPr="000B61EC" w:rsidRDefault="00BB17E4" w:rsidP="00BB17E4">
            <w:pPr>
              <w:rPr>
                <w:rFonts w:eastAsia="新細明體"/>
                <w:iCs/>
                <w:lang w:val="en-US" w:eastAsia="zh-TW"/>
              </w:rPr>
            </w:pPr>
            <w:r>
              <w:rPr>
                <w:rFonts w:eastAsia="新細明體"/>
                <w:iCs/>
                <w:lang w:val="en-US" w:eastAsia="zh-TW"/>
              </w:rPr>
              <w:t xml:space="preserve">To agree Proposals 1 and 2.  </w:t>
            </w:r>
          </w:p>
        </w:tc>
      </w:tr>
    </w:tbl>
    <w:p w14:paraId="2A22A56F" w14:textId="77777777" w:rsidR="00C449AE" w:rsidRDefault="00C449AE" w:rsidP="00C449AE">
      <w:pPr>
        <w:rPr>
          <w:i/>
          <w:color w:val="0070C0"/>
          <w:lang w:val="en-US" w:eastAsia="zh-CN"/>
        </w:rPr>
      </w:pPr>
    </w:p>
    <w:p w14:paraId="0E315CAF" w14:textId="77777777" w:rsidR="00C449AE" w:rsidRPr="00805BE8" w:rsidRDefault="00C449AE" w:rsidP="00C449AE">
      <w:pPr>
        <w:pStyle w:val="3"/>
      </w:pPr>
      <w:r w:rsidRPr="00805BE8">
        <w:t>CRs/TPs</w:t>
      </w:r>
    </w:p>
    <w:p w14:paraId="16BD5262" w14:textId="77777777" w:rsidR="00C449AE" w:rsidRPr="00045592" w:rsidRDefault="00C449AE" w:rsidP="00C449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c"/>
        <w:tblW w:w="0" w:type="auto"/>
        <w:tblLook w:val="04A0" w:firstRow="1" w:lastRow="0" w:firstColumn="1" w:lastColumn="0" w:noHBand="0" w:noVBand="1"/>
      </w:tblPr>
      <w:tblGrid>
        <w:gridCol w:w="1231"/>
        <w:gridCol w:w="8400"/>
      </w:tblGrid>
      <w:tr w:rsidR="00C449AE" w:rsidRPr="00004165" w14:paraId="11A13ED0" w14:textId="77777777" w:rsidTr="00A10575">
        <w:tc>
          <w:tcPr>
            <w:tcW w:w="1231" w:type="dxa"/>
          </w:tcPr>
          <w:p w14:paraId="780E44E7" w14:textId="77777777" w:rsidR="00C449AE" w:rsidRPr="00045592" w:rsidRDefault="00C449AE" w:rsidP="008B704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567640D0" w14:textId="77777777" w:rsidR="00C449AE" w:rsidRPr="00045592" w:rsidRDefault="00C449AE" w:rsidP="008B70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10575" w14:paraId="12357CD9" w14:textId="77777777" w:rsidTr="00A10575">
        <w:tc>
          <w:tcPr>
            <w:tcW w:w="1231" w:type="dxa"/>
          </w:tcPr>
          <w:p w14:paraId="71F35D78" w14:textId="391F91AA" w:rsidR="00A10575" w:rsidRPr="003418CB" w:rsidRDefault="00A10575" w:rsidP="00A10575">
            <w:pPr>
              <w:rPr>
                <w:rFonts w:eastAsiaTheme="minorEastAsia"/>
                <w:color w:val="0070C0"/>
                <w:lang w:val="en-US" w:eastAsia="zh-CN"/>
              </w:rPr>
            </w:pPr>
            <w:r w:rsidRPr="001A45EA">
              <w:rPr>
                <w:bCs/>
                <w:noProof/>
                <w:szCs w:val="16"/>
              </w:rPr>
              <w:t>R4-2</w:t>
            </w:r>
            <w:r>
              <w:rPr>
                <w:bCs/>
                <w:noProof/>
                <w:szCs w:val="16"/>
              </w:rPr>
              <w:t>304803</w:t>
            </w:r>
          </w:p>
        </w:tc>
        <w:tc>
          <w:tcPr>
            <w:tcW w:w="8400" w:type="dxa"/>
          </w:tcPr>
          <w:p w14:paraId="0B2405FF" w14:textId="77777777" w:rsidR="00A10575" w:rsidRDefault="00A10575" w:rsidP="00A10575">
            <w:pPr>
              <w:rPr>
                <w:rFonts w:cs="Arial"/>
              </w:rPr>
            </w:pPr>
            <w:r w:rsidRPr="001532F9">
              <w:rPr>
                <w:rFonts w:cs="Arial"/>
              </w:rPr>
              <w:t>Band 254 revised to Band [254]</w:t>
            </w:r>
          </w:p>
          <w:p w14:paraId="0006B5F2" w14:textId="77777777" w:rsidR="00A10575" w:rsidRDefault="00A10575" w:rsidP="00A10575">
            <w:pPr>
              <w:rPr>
                <w:rFonts w:eastAsiaTheme="minorEastAsia"/>
                <w:i/>
                <w:lang w:val="en-US" w:eastAsia="zh-CN"/>
              </w:rPr>
            </w:pPr>
            <w:r>
              <w:rPr>
                <w:i/>
                <w:color w:val="0070C0"/>
                <w:lang w:val="en-US" w:eastAsia="zh-CN"/>
              </w:rPr>
              <w:t>Recommendation on draft CR:</w:t>
            </w:r>
          </w:p>
          <w:p w14:paraId="2055AF5E" w14:textId="1C7EC222" w:rsidR="00A10575" w:rsidRPr="003418CB" w:rsidRDefault="00A10575" w:rsidP="00A10575">
            <w:pPr>
              <w:rPr>
                <w:rFonts w:eastAsiaTheme="minorEastAsia"/>
                <w:color w:val="0070C0"/>
                <w:lang w:val="en-US" w:eastAsia="zh-CN"/>
              </w:rPr>
            </w:pPr>
            <w:r w:rsidRPr="001F0658">
              <w:rPr>
                <w:rFonts w:eastAsiaTheme="minorEastAsia"/>
                <w:i/>
                <w:lang w:val="en-US" w:eastAsia="zh-CN"/>
              </w:rPr>
              <w:t>“to be revised”</w:t>
            </w:r>
          </w:p>
        </w:tc>
      </w:tr>
      <w:tr w:rsidR="00A10575" w14:paraId="5DB58828" w14:textId="77777777" w:rsidTr="00A10575">
        <w:tc>
          <w:tcPr>
            <w:tcW w:w="1231" w:type="dxa"/>
          </w:tcPr>
          <w:p w14:paraId="68F73DB5" w14:textId="45EA5530" w:rsidR="00A10575" w:rsidRPr="003418CB" w:rsidRDefault="00A10575" w:rsidP="00A10575">
            <w:pPr>
              <w:rPr>
                <w:rFonts w:eastAsiaTheme="minorEastAsia"/>
                <w:color w:val="0070C0"/>
                <w:lang w:val="en-US" w:eastAsia="zh-CN"/>
              </w:rPr>
            </w:pPr>
            <w:r w:rsidRPr="001A45EA">
              <w:rPr>
                <w:bCs/>
                <w:noProof/>
                <w:szCs w:val="16"/>
              </w:rPr>
              <w:t>R4-2</w:t>
            </w:r>
            <w:r>
              <w:rPr>
                <w:bCs/>
                <w:noProof/>
                <w:szCs w:val="16"/>
              </w:rPr>
              <w:t>304805</w:t>
            </w:r>
          </w:p>
        </w:tc>
        <w:tc>
          <w:tcPr>
            <w:tcW w:w="8400" w:type="dxa"/>
          </w:tcPr>
          <w:p w14:paraId="49D2FAD0" w14:textId="77777777" w:rsidR="00A10575" w:rsidRDefault="00A10575" w:rsidP="00A10575">
            <w:pPr>
              <w:rPr>
                <w:rFonts w:cs="Arial"/>
              </w:rPr>
            </w:pPr>
            <w:r w:rsidRPr="001532F9">
              <w:rPr>
                <w:rFonts w:cs="Arial"/>
              </w:rPr>
              <w:t>Band 254 revised to Band [254]</w:t>
            </w:r>
          </w:p>
          <w:p w14:paraId="3DECD860" w14:textId="77777777" w:rsidR="00A10575" w:rsidRDefault="00A10575" w:rsidP="00A10575">
            <w:pPr>
              <w:rPr>
                <w:rFonts w:eastAsiaTheme="minorEastAsia"/>
                <w:i/>
                <w:lang w:val="en-US" w:eastAsia="zh-CN"/>
              </w:rPr>
            </w:pPr>
            <w:r>
              <w:rPr>
                <w:i/>
                <w:color w:val="0070C0"/>
                <w:lang w:val="en-US" w:eastAsia="zh-CN"/>
              </w:rPr>
              <w:t>Recommendation on draft CR:</w:t>
            </w:r>
          </w:p>
          <w:p w14:paraId="700728CF" w14:textId="4235BA69" w:rsidR="00A10575" w:rsidRPr="003418CB" w:rsidRDefault="00A10575" w:rsidP="00A10575">
            <w:pPr>
              <w:rPr>
                <w:rFonts w:eastAsiaTheme="minorEastAsia"/>
                <w:color w:val="0070C0"/>
                <w:lang w:val="en-US" w:eastAsia="zh-CN"/>
              </w:rPr>
            </w:pPr>
            <w:r w:rsidRPr="001F0658">
              <w:rPr>
                <w:rFonts w:eastAsiaTheme="minorEastAsia"/>
                <w:i/>
                <w:lang w:val="en-US" w:eastAsia="zh-CN"/>
              </w:rPr>
              <w:t>“to be revised”</w:t>
            </w:r>
          </w:p>
        </w:tc>
      </w:tr>
    </w:tbl>
    <w:p w14:paraId="29034030" w14:textId="77777777" w:rsidR="00C449AE" w:rsidRPr="003418CB" w:rsidRDefault="00C449AE" w:rsidP="00C449AE">
      <w:pPr>
        <w:rPr>
          <w:color w:val="0070C0"/>
          <w:lang w:val="en-US" w:eastAsia="zh-CN"/>
        </w:rPr>
      </w:pPr>
    </w:p>
    <w:p w14:paraId="7CC2437B" w14:textId="77777777" w:rsidR="00C449AE" w:rsidRPr="00BE48B0" w:rsidRDefault="00C449AE" w:rsidP="00C449AE">
      <w:pPr>
        <w:pStyle w:val="2"/>
        <w:rPr>
          <w:lang w:val="en-US"/>
        </w:rPr>
      </w:pPr>
      <w:r w:rsidRPr="00BE48B0">
        <w:rPr>
          <w:lang w:val="en-US"/>
        </w:rPr>
        <w:t>Discussion on 2nd round (if applicable)</w:t>
      </w:r>
    </w:p>
    <w:p w14:paraId="43A3C1EA" w14:textId="77777777" w:rsidR="00C449AE" w:rsidRDefault="00C449AE" w:rsidP="00C449A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C530E23" w14:textId="40AAC190" w:rsidR="00C449AE" w:rsidRDefault="00C449AE" w:rsidP="00C449AE">
      <w:pPr>
        <w:rPr>
          <w:lang w:val="en-US" w:eastAsia="zh-CN"/>
        </w:rPr>
      </w:pPr>
    </w:p>
    <w:p w14:paraId="660764E7" w14:textId="77777777" w:rsidR="00231FFE" w:rsidRDefault="00231FFE" w:rsidP="00231FFE">
      <w:pPr>
        <w:rPr>
          <w:lang w:val="en-US" w:eastAsia="zh-CN"/>
        </w:rPr>
      </w:pPr>
    </w:p>
    <w:p w14:paraId="44B6D74C" w14:textId="77777777" w:rsidR="00231FFE" w:rsidRDefault="00231FFE" w:rsidP="00231FFE">
      <w:pPr>
        <w:pStyle w:val="3"/>
      </w:pPr>
      <w:r>
        <w:t>Open issues</w:t>
      </w:r>
    </w:p>
    <w:p w14:paraId="356E4F3C" w14:textId="77777777" w:rsidR="00231FFE" w:rsidRPr="001B2B34" w:rsidRDefault="00231FFE" w:rsidP="00231FFE">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 xml:space="preserve">-1: </w:t>
      </w:r>
      <w:r>
        <w:rPr>
          <w:b/>
          <w:iCs/>
          <w:u w:val="single"/>
          <w:lang w:val="en-US" w:eastAsia="zh-CN"/>
        </w:rPr>
        <w:t xml:space="preserve">Operating band </w:t>
      </w:r>
    </w:p>
    <w:p w14:paraId="63E2755B" w14:textId="77777777" w:rsidR="00231FFE" w:rsidRPr="000A6F39" w:rsidRDefault="00231FFE" w:rsidP="00231FF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1BD059F" w14:textId="77777777" w:rsidR="00231FFE" w:rsidRPr="00EE5ED8" w:rsidRDefault="00231FFE" w:rsidP="00231FFE">
      <w:pPr>
        <w:pStyle w:val="aff5"/>
        <w:numPr>
          <w:ilvl w:val="0"/>
          <w:numId w:val="21"/>
        </w:numPr>
        <w:ind w:firstLineChars="0"/>
        <w:rPr>
          <w:rFonts w:eastAsia="新細明體"/>
          <w:iCs/>
          <w:lang w:val="en-US" w:eastAsia="zh-TW"/>
        </w:rPr>
      </w:pPr>
      <w:r w:rsidRPr="001532F9">
        <w:rPr>
          <w:rFonts w:eastAsia="新細明體"/>
          <w:iCs/>
          <w:lang w:val="en-US" w:eastAsia="zh-TW"/>
        </w:rPr>
        <w:t xml:space="preserve">Proposal 1: </w:t>
      </w:r>
      <w:r w:rsidRPr="001532F9">
        <w:rPr>
          <w:rFonts w:cs="Arial"/>
        </w:rPr>
        <w:t xml:space="preserve">Band 254 revised to Band [254] </w:t>
      </w:r>
    </w:p>
    <w:p w14:paraId="4B8D44E8" w14:textId="77777777" w:rsidR="00231FFE" w:rsidRPr="001532F9" w:rsidRDefault="00231FFE" w:rsidP="00231FFE">
      <w:pPr>
        <w:pStyle w:val="aff5"/>
        <w:numPr>
          <w:ilvl w:val="1"/>
          <w:numId w:val="21"/>
        </w:numPr>
        <w:ind w:firstLineChars="0"/>
        <w:rPr>
          <w:rFonts w:eastAsia="新細明體"/>
          <w:iCs/>
          <w:lang w:val="en-US" w:eastAsia="zh-TW"/>
        </w:rPr>
      </w:pPr>
      <w:r>
        <w:rPr>
          <w:bCs/>
          <w:noProof/>
          <w:szCs w:val="16"/>
        </w:rPr>
        <w:t xml:space="preserve">To revise Draft CR </w:t>
      </w:r>
      <w:r w:rsidRPr="001A45EA">
        <w:rPr>
          <w:bCs/>
          <w:noProof/>
          <w:szCs w:val="16"/>
        </w:rPr>
        <w:t>R4-2</w:t>
      </w:r>
      <w:r>
        <w:rPr>
          <w:bCs/>
          <w:noProof/>
          <w:szCs w:val="16"/>
        </w:rPr>
        <w:t xml:space="preserve">304803 and </w:t>
      </w:r>
      <w:r w:rsidRPr="001A45EA">
        <w:rPr>
          <w:bCs/>
          <w:noProof/>
          <w:szCs w:val="16"/>
        </w:rPr>
        <w:t>R4-2</w:t>
      </w:r>
      <w:r>
        <w:rPr>
          <w:bCs/>
          <w:noProof/>
          <w:szCs w:val="16"/>
        </w:rPr>
        <w:t>304805</w:t>
      </w:r>
    </w:p>
    <w:p w14:paraId="05994F34" w14:textId="77777777" w:rsidR="00231FFE" w:rsidRPr="006579F4" w:rsidRDefault="00231FFE" w:rsidP="00231FFE">
      <w:pPr>
        <w:rPr>
          <w:rFonts w:eastAsiaTheme="minorEastAsia"/>
          <w:i/>
          <w:color w:val="0070C0"/>
          <w:lang w:val="en-US" w:eastAsia="zh-CN"/>
        </w:rPr>
      </w:pPr>
      <w:r w:rsidRPr="006579F4">
        <w:rPr>
          <w:rFonts w:eastAsiaTheme="minorEastAsia"/>
          <w:i/>
          <w:color w:val="0070C0"/>
          <w:lang w:val="en-US" w:eastAsia="zh-CN"/>
        </w:rPr>
        <w:t>Recommended WF</w:t>
      </w:r>
      <w:r w:rsidRPr="006579F4">
        <w:rPr>
          <w:rFonts w:eastAsiaTheme="minorEastAsia" w:hint="eastAsia"/>
          <w:i/>
          <w:color w:val="0070C0"/>
          <w:lang w:val="en-US" w:eastAsia="zh-CN"/>
        </w:rPr>
        <w:t>:</w:t>
      </w:r>
    </w:p>
    <w:p w14:paraId="65803CFA" w14:textId="77777777" w:rsidR="00231FFE" w:rsidRPr="006579F4" w:rsidRDefault="00231FFE" w:rsidP="00231FFE">
      <w:pPr>
        <w:pStyle w:val="aff5"/>
        <w:numPr>
          <w:ilvl w:val="0"/>
          <w:numId w:val="21"/>
        </w:numPr>
        <w:spacing w:after="120"/>
        <w:ind w:firstLineChars="0"/>
        <w:rPr>
          <w:szCs w:val="24"/>
          <w:lang w:eastAsia="zh-CN"/>
        </w:rPr>
      </w:pPr>
      <w:r w:rsidRPr="006579F4">
        <w:rPr>
          <w:szCs w:val="24"/>
          <w:lang w:eastAsia="zh-CN"/>
        </w:rPr>
        <w:t>Agree</w:t>
      </w:r>
      <w:r>
        <w:rPr>
          <w:szCs w:val="24"/>
          <w:lang w:eastAsia="zh-CN"/>
        </w:rPr>
        <w:t xml:space="preserve"> Proposal 1.</w:t>
      </w:r>
    </w:p>
    <w:p w14:paraId="03B040C7" w14:textId="77777777" w:rsidR="00231FFE" w:rsidRPr="001532F9" w:rsidRDefault="00231FFE" w:rsidP="00231FFE">
      <w:pPr>
        <w:rPr>
          <w:lang w:val="en-US" w:eastAsia="zh-CN"/>
        </w:rPr>
      </w:pPr>
    </w:p>
    <w:p w14:paraId="1BB1D2BC" w14:textId="77777777" w:rsidR="00231FFE" w:rsidRPr="001532F9" w:rsidRDefault="00231FFE" w:rsidP="00231FFE">
      <w:pPr>
        <w:rPr>
          <w:lang w:val="sv-SE" w:eastAsia="zh-CN"/>
        </w:rPr>
      </w:pPr>
    </w:p>
    <w:p w14:paraId="0FEE31DE" w14:textId="77777777" w:rsidR="00231FFE" w:rsidRPr="001B2B34" w:rsidRDefault="00231FFE" w:rsidP="00231FFE">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3-3</w:t>
      </w:r>
      <w:r w:rsidRPr="001B2B34">
        <w:rPr>
          <w:b/>
          <w:iCs/>
          <w:u w:val="single"/>
          <w:lang w:eastAsia="ko-KR"/>
        </w:rPr>
        <w:t xml:space="preserve">: </w:t>
      </w:r>
      <w:r w:rsidRPr="00C10458">
        <w:rPr>
          <w:b/>
          <w:iCs/>
          <w:u w:val="single"/>
          <w:lang w:val="en-US" w:eastAsia="zh-CN"/>
        </w:rPr>
        <w:t>Tx-Rx frequency separation</w:t>
      </w:r>
      <w:r>
        <w:rPr>
          <w:b/>
          <w:iCs/>
          <w:u w:val="single"/>
          <w:lang w:val="en-US" w:eastAsia="zh-CN"/>
        </w:rPr>
        <w:t xml:space="preserve"> </w:t>
      </w:r>
    </w:p>
    <w:p w14:paraId="3FFBD4A2" w14:textId="77777777" w:rsidR="00231FFE" w:rsidRPr="006579F4" w:rsidRDefault="00231FFE" w:rsidP="00231FFE">
      <w:pPr>
        <w:rPr>
          <w:rFonts w:eastAsiaTheme="minorEastAsia"/>
          <w:i/>
          <w:color w:val="0070C0"/>
          <w:lang w:val="en-US" w:eastAsia="zh-CN"/>
        </w:rPr>
      </w:pPr>
      <w:r>
        <w:rPr>
          <w:rFonts w:eastAsiaTheme="minorEastAsia" w:hint="eastAsia"/>
          <w:i/>
          <w:color w:val="0070C0"/>
          <w:lang w:val="en-US" w:eastAsia="zh-CN"/>
        </w:rPr>
        <w:t>Candidate options:</w:t>
      </w:r>
    </w:p>
    <w:p w14:paraId="3B193387" w14:textId="77777777" w:rsidR="00231FFE" w:rsidRPr="00AC3B51" w:rsidRDefault="00231FFE" w:rsidP="00231FFE">
      <w:pPr>
        <w:pStyle w:val="aff5"/>
        <w:numPr>
          <w:ilvl w:val="0"/>
          <w:numId w:val="22"/>
        </w:numPr>
        <w:ind w:firstLineChars="0"/>
        <w:rPr>
          <w:rFonts w:eastAsia="新細明體"/>
          <w:iCs/>
          <w:lang w:val="en-US" w:eastAsia="zh-TW"/>
        </w:rPr>
      </w:pPr>
      <w:r w:rsidRPr="00AC3B51">
        <w:rPr>
          <w:rFonts w:eastAsia="新細明體"/>
          <w:iCs/>
          <w:lang w:val="en-US" w:eastAsia="zh-TW"/>
        </w:rPr>
        <w:t xml:space="preserve">Proposal 1: </w:t>
      </w:r>
      <w:r w:rsidRPr="00E6488F">
        <w:t>RAN4 to set the default Tx-Rx frequency separation for symmetric UL/DL operation for Band 254 as 873.5 MHz</w:t>
      </w:r>
    </w:p>
    <w:p w14:paraId="50DA925E" w14:textId="77777777" w:rsidR="00231FFE" w:rsidRPr="00AC3B51" w:rsidRDefault="00231FFE" w:rsidP="00231FFE">
      <w:pPr>
        <w:pStyle w:val="aff5"/>
        <w:numPr>
          <w:ilvl w:val="0"/>
          <w:numId w:val="22"/>
        </w:numPr>
        <w:ind w:firstLineChars="0"/>
        <w:rPr>
          <w:rFonts w:eastAsia="新細明體"/>
          <w:iCs/>
          <w:lang w:eastAsia="zh-TW"/>
        </w:rPr>
      </w:pPr>
      <w:r w:rsidRPr="00AC3B51">
        <w:rPr>
          <w:rFonts w:eastAsia="新細明體" w:hint="eastAsia"/>
          <w:iCs/>
          <w:lang w:val="en-US" w:eastAsia="zh-TW"/>
        </w:rPr>
        <w:t>P</w:t>
      </w:r>
      <w:r w:rsidRPr="00AC3B51">
        <w:rPr>
          <w:rFonts w:eastAsia="新細明體"/>
          <w:iCs/>
          <w:lang w:val="en-US" w:eastAsia="zh-TW"/>
        </w:rPr>
        <w:t xml:space="preserve">roposal 2: To discuss variable duplex and asymmetric UL/DL operation next RAN4#107 meeting if there are more inputs. </w:t>
      </w:r>
    </w:p>
    <w:p w14:paraId="6C2DEF32" w14:textId="77777777" w:rsidR="00231FFE" w:rsidRPr="006579F4" w:rsidRDefault="00231FFE" w:rsidP="00231FFE">
      <w:pPr>
        <w:rPr>
          <w:rFonts w:eastAsiaTheme="minorEastAsia"/>
          <w:i/>
          <w:color w:val="0070C0"/>
          <w:lang w:val="en-US" w:eastAsia="zh-CN"/>
        </w:rPr>
      </w:pPr>
      <w:r w:rsidRPr="006579F4">
        <w:rPr>
          <w:rFonts w:eastAsiaTheme="minorEastAsia"/>
          <w:i/>
          <w:color w:val="0070C0"/>
          <w:lang w:val="en-US" w:eastAsia="zh-CN"/>
        </w:rPr>
        <w:t>Recommended WF</w:t>
      </w:r>
      <w:r w:rsidRPr="006579F4">
        <w:rPr>
          <w:rFonts w:eastAsiaTheme="minorEastAsia" w:hint="eastAsia"/>
          <w:i/>
          <w:color w:val="0070C0"/>
          <w:lang w:val="en-US" w:eastAsia="zh-CN"/>
        </w:rPr>
        <w:t>:</w:t>
      </w:r>
    </w:p>
    <w:p w14:paraId="393E4335" w14:textId="77777777" w:rsidR="00231FFE" w:rsidRPr="006579F4" w:rsidRDefault="00231FFE" w:rsidP="00231FFE">
      <w:pPr>
        <w:pStyle w:val="aff5"/>
        <w:numPr>
          <w:ilvl w:val="0"/>
          <w:numId w:val="21"/>
        </w:numPr>
        <w:spacing w:after="120"/>
        <w:ind w:firstLineChars="0"/>
        <w:rPr>
          <w:szCs w:val="24"/>
          <w:lang w:eastAsia="zh-CN"/>
        </w:rPr>
      </w:pPr>
      <w:r w:rsidRPr="006579F4">
        <w:rPr>
          <w:szCs w:val="24"/>
          <w:lang w:eastAsia="zh-CN"/>
        </w:rPr>
        <w:t>Agree</w:t>
      </w:r>
      <w:r>
        <w:rPr>
          <w:szCs w:val="24"/>
          <w:lang w:eastAsia="zh-CN"/>
        </w:rPr>
        <w:t xml:space="preserve"> Proposals 1 and 2.</w:t>
      </w:r>
    </w:p>
    <w:p w14:paraId="24A50D6A" w14:textId="77777777" w:rsidR="00231FFE" w:rsidRDefault="00231FFE" w:rsidP="00231FFE"/>
    <w:p w14:paraId="6B006815" w14:textId="77777777" w:rsidR="00231FFE" w:rsidRDefault="00231FFE" w:rsidP="00231FFE"/>
    <w:p w14:paraId="09A5DFE6" w14:textId="77777777" w:rsidR="00231FFE" w:rsidRPr="008D20CA" w:rsidRDefault="00231FFE" w:rsidP="00231FFE">
      <w:pPr>
        <w:pStyle w:val="3"/>
        <w:rPr>
          <w:lang w:val="en-US"/>
        </w:rPr>
      </w:pPr>
      <w:r w:rsidRPr="008D20CA">
        <w:rPr>
          <w:lang w:val="en-US"/>
        </w:rPr>
        <w:t xml:space="preserve">Companies views’ collection for 2nd round </w:t>
      </w:r>
    </w:p>
    <w:p w14:paraId="3B8B2E2E" w14:textId="77777777" w:rsidR="00231FFE" w:rsidRDefault="00231FFE" w:rsidP="00231FFE">
      <w:pPr>
        <w:rPr>
          <w:i/>
          <w:color w:val="0070C0"/>
          <w:lang w:val="en-US" w:eastAsia="zh-CN"/>
        </w:rPr>
      </w:pPr>
    </w:p>
    <w:p w14:paraId="65777A51" w14:textId="77777777" w:rsidR="00231FFE" w:rsidRPr="008D20CA" w:rsidRDefault="00231FFE" w:rsidP="00231FFE">
      <w:pPr>
        <w:rPr>
          <w:lang w:val="en-US" w:eastAsia="zh-CN"/>
        </w:rPr>
      </w:pPr>
      <w:r>
        <w:rPr>
          <w:i/>
          <w:color w:val="0070C0"/>
          <w:lang w:val="en-US" w:eastAsia="zh-CN"/>
        </w:rPr>
        <w:t>Companies are encouraged to comment on the proposed Way Forwards by the Moderator.</w:t>
      </w:r>
    </w:p>
    <w:tbl>
      <w:tblPr>
        <w:tblStyle w:val="afc"/>
        <w:tblW w:w="0" w:type="auto"/>
        <w:tblLook w:val="04A0" w:firstRow="1" w:lastRow="0" w:firstColumn="1" w:lastColumn="0" w:noHBand="0" w:noVBand="1"/>
      </w:tblPr>
      <w:tblGrid>
        <w:gridCol w:w="1236"/>
        <w:gridCol w:w="8395"/>
      </w:tblGrid>
      <w:tr w:rsidR="00231FFE" w14:paraId="4EBBC9F7" w14:textId="77777777" w:rsidTr="008D3298">
        <w:tc>
          <w:tcPr>
            <w:tcW w:w="1236" w:type="dxa"/>
          </w:tcPr>
          <w:p w14:paraId="339C6CF0" w14:textId="77777777" w:rsidR="00231FFE" w:rsidRPr="00805BE8" w:rsidRDefault="00231FFE" w:rsidP="008D32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0C022A" w14:textId="77777777" w:rsidR="00231FFE" w:rsidRPr="00805BE8" w:rsidRDefault="00231FFE" w:rsidP="008D3298">
            <w:pPr>
              <w:spacing w:after="120"/>
              <w:rPr>
                <w:rFonts w:eastAsiaTheme="minorEastAsia"/>
                <w:b/>
                <w:bCs/>
                <w:color w:val="0070C0"/>
                <w:lang w:val="en-US" w:eastAsia="zh-CN"/>
              </w:rPr>
            </w:pPr>
            <w:r>
              <w:rPr>
                <w:rFonts w:eastAsiaTheme="minorEastAsia"/>
                <w:b/>
                <w:bCs/>
                <w:color w:val="0070C0"/>
                <w:lang w:val="en-US" w:eastAsia="zh-CN"/>
              </w:rPr>
              <w:t>Comments</w:t>
            </w:r>
          </w:p>
        </w:tc>
      </w:tr>
      <w:tr w:rsidR="00231FFE" w14:paraId="11AEC5E9" w14:textId="77777777" w:rsidTr="008D3298">
        <w:tc>
          <w:tcPr>
            <w:tcW w:w="1236" w:type="dxa"/>
          </w:tcPr>
          <w:p w14:paraId="153FF83A" w14:textId="77777777" w:rsidR="00231FFE" w:rsidRPr="003418CB" w:rsidRDefault="00231FFE" w:rsidP="008D32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228756" w14:textId="77777777" w:rsidR="00231FFE" w:rsidRPr="003418CB" w:rsidRDefault="00231FFE" w:rsidP="008D3298">
            <w:pPr>
              <w:spacing w:after="120"/>
              <w:rPr>
                <w:rFonts w:eastAsiaTheme="minorEastAsia"/>
                <w:color w:val="0070C0"/>
                <w:lang w:val="en-US" w:eastAsia="zh-CN"/>
              </w:rPr>
            </w:pPr>
          </w:p>
        </w:tc>
      </w:tr>
    </w:tbl>
    <w:p w14:paraId="78EB430C" w14:textId="77777777" w:rsidR="00231FFE" w:rsidRDefault="00231FFE" w:rsidP="00231FFE"/>
    <w:p w14:paraId="74782788" w14:textId="77777777" w:rsidR="00231FFE" w:rsidRDefault="00231FFE" w:rsidP="00231FFE"/>
    <w:p w14:paraId="40917621" w14:textId="77777777" w:rsidR="00231FFE" w:rsidRPr="009035FD" w:rsidRDefault="00231FFE" w:rsidP="00231FFE">
      <w:pPr>
        <w:pStyle w:val="3"/>
      </w:pPr>
      <w:r w:rsidRPr="00035C50">
        <w:t>Summary</w:t>
      </w:r>
      <w:r w:rsidRPr="00035C50">
        <w:rPr>
          <w:rFonts w:hint="eastAsia"/>
        </w:rPr>
        <w:t xml:space="preserve"> for </w:t>
      </w:r>
      <w:r>
        <w:t>2nd</w:t>
      </w:r>
      <w:r w:rsidRPr="00035C50">
        <w:rPr>
          <w:rFonts w:hint="eastAsia"/>
        </w:rPr>
        <w:t xml:space="preserve"> round </w:t>
      </w:r>
    </w:p>
    <w:p w14:paraId="276DB538" w14:textId="77777777" w:rsidR="00231FFE" w:rsidRPr="00425FEC" w:rsidRDefault="00231FFE" w:rsidP="00231FFE">
      <w:pPr>
        <w:rPr>
          <w:lang w:val="en-US" w:eastAsia="zh-CN"/>
        </w:rPr>
      </w:pPr>
    </w:p>
    <w:p w14:paraId="71D07AE4" w14:textId="77777777" w:rsidR="00231FFE" w:rsidRPr="00425FEC" w:rsidRDefault="00231FFE" w:rsidP="00C449AE">
      <w:pPr>
        <w:rPr>
          <w:lang w:val="en-US" w:eastAsia="zh-CN"/>
        </w:rPr>
      </w:pPr>
    </w:p>
    <w:p w14:paraId="195256A5" w14:textId="77777777" w:rsidR="00C449AE" w:rsidRDefault="00C449AE" w:rsidP="00C449AE"/>
    <w:p w14:paraId="5F68DB64" w14:textId="77777777" w:rsidR="00C449AE" w:rsidRDefault="00C449AE" w:rsidP="00C449AE">
      <w:pPr>
        <w:pStyle w:val="1"/>
        <w:rPr>
          <w:lang w:eastAsia="ja-JP"/>
        </w:rPr>
      </w:pPr>
      <w:r>
        <w:rPr>
          <w:lang w:eastAsia="ja-JP"/>
        </w:rPr>
        <w:t xml:space="preserve">Topic #3: </w:t>
      </w:r>
      <w:r>
        <w:rPr>
          <w:lang w:eastAsia="zh-CN"/>
        </w:rPr>
        <w:t>UE RF requirements</w:t>
      </w:r>
    </w:p>
    <w:p w14:paraId="54B57EB7" w14:textId="77777777" w:rsidR="00C449AE" w:rsidRDefault="00C449AE" w:rsidP="00C449AE">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8"/>
        <w:gridCol w:w="6581"/>
      </w:tblGrid>
      <w:tr w:rsidR="00C449AE" w14:paraId="5B3F14B4" w14:textId="77777777" w:rsidTr="008B7043">
        <w:trPr>
          <w:trHeight w:val="468"/>
        </w:trPr>
        <w:tc>
          <w:tcPr>
            <w:tcW w:w="1648" w:type="dxa"/>
            <w:vAlign w:val="center"/>
          </w:tcPr>
          <w:p w14:paraId="51CB2831" w14:textId="77777777" w:rsidR="00C449AE" w:rsidRDefault="00C449AE" w:rsidP="008B7043">
            <w:pPr>
              <w:spacing w:before="120" w:after="120"/>
              <w:rPr>
                <w:b/>
                <w:bCs/>
              </w:rPr>
            </w:pPr>
            <w:r>
              <w:rPr>
                <w:b/>
                <w:bCs/>
              </w:rPr>
              <w:t>T-doc number</w:t>
            </w:r>
          </w:p>
        </w:tc>
        <w:tc>
          <w:tcPr>
            <w:tcW w:w="1437" w:type="dxa"/>
            <w:vAlign w:val="center"/>
          </w:tcPr>
          <w:p w14:paraId="79D1C759" w14:textId="77777777" w:rsidR="00C449AE" w:rsidRDefault="00C449AE" w:rsidP="008B7043">
            <w:pPr>
              <w:spacing w:before="120" w:after="120"/>
              <w:rPr>
                <w:b/>
                <w:bCs/>
              </w:rPr>
            </w:pPr>
            <w:r>
              <w:rPr>
                <w:b/>
                <w:bCs/>
              </w:rPr>
              <w:t>Company</w:t>
            </w:r>
          </w:p>
        </w:tc>
        <w:tc>
          <w:tcPr>
            <w:tcW w:w="6772" w:type="dxa"/>
            <w:vAlign w:val="center"/>
          </w:tcPr>
          <w:p w14:paraId="7FD9A294" w14:textId="77777777" w:rsidR="00C449AE" w:rsidRDefault="00C449AE" w:rsidP="008B7043">
            <w:pPr>
              <w:spacing w:before="120" w:after="120"/>
              <w:rPr>
                <w:b/>
                <w:bCs/>
              </w:rPr>
            </w:pPr>
            <w:r>
              <w:rPr>
                <w:b/>
                <w:bCs/>
              </w:rPr>
              <w:t>Proposals / Observations</w:t>
            </w:r>
          </w:p>
        </w:tc>
      </w:tr>
      <w:tr w:rsidR="00067A53" w14:paraId="1A9B2764" w14:textId="77777777" w:rsidTr="008B7043">
        <w:trPr>
          <w:trHeight w:val="468"/>
        </w:trPr>
        <w:tc>
          <w:tcPr>
            <w:tcW w:w="1648" w:type="dxa"/>
          </w:tcPr>
          <w:p w14:paraId="1E0A30DC" w14:textId="14997B40" w:rsidR="00067A53" w:rsidRDefault="00067A53" w:rsidP="00067A53">
            <w:pPr>
              <w:spacing w:before="120" w:after="120"/>
            </w:pPr>
            <w:r>
              <w:lastRenderedPageBreak/>
              <w:t>R4-2304802</w:t>
            </w:r>
          </w:p>
        </w:tc>
        <w:tc>
          <w:tcPr>
            <w:tcW w:w="1437" w:type="dxa"/>
          </w:tcPr>
          <w:p w14:paraId="080117E1" w14:textId="014674FD" w:rsidR="00067A53" w:rsidRDefault="00067A53" w:rsidP="00067A53">
            <w:pPr>
              <w:spacing w:before="120" w:after="120"/>
              <w:rPr>
                <w:lang w:val="en-US" w:eastAsia="zh-CN"/>
              </w:rPr>
            </w:pPr>
            <w:r>
              <w:t>ZTE</w:t>
            </w:r>
          </w:p>
        </w:tc>
        <w:tc>
          <w:tcPr>
            <w:tcW w:w="6772" w:type="dxa"/>
          </w:tcPr>
          <w:p w14:paraId="45604DF2" w14:textId="09D76EA4" w:rsidR="00067A53" w:rsidRPr="00067A53" w:rsidRDefault="00067A53" w:rsidP="00067A53">
            <w:pPr>
              <w:spacing w:before="120" w:after="120"/>
            </w:pPr>
            <w:r>
              <w:rPr>
                <w:rFonts w:hint="eastAsia"/>
                <w:b/>
                <w:bCs/>
              </w:rPr>
              <w:t>Proposal 6:</w:t>
            </w:r>
            <w:r>
              <w:rPr>
                <w:rFonts w:hint="eastAsia"/>
              </w:rPr>
              <w:t xml:space="preserve"> For the new FDD frequency bands for NB-IoT/eMTC NTN operation, the UE maximum output power for category M1 and category NB1 and NB2 can be specified in Table 2.5-1 and 2.5-2, respectively.</w:t>
            </w:r>
          </w:p>
        </w:tc>
      </w:tr>
      <w:tr w:rsidR="00C449AE" w14:paraId="5746385B" w14:textId="77777777" w:rsidTr="008B7043">
        <w:trPr>
          <w:trHeight w:val="468"/>
        </w:trPr>
        <w:tc>
          <w:tcPr>
            <w:tcW w:w="1648" w:type="dxa"/>
          </w:tcPr>
          <w:p w14:paraId="4D42DF13" w14:textId="53FBA50C" w:rsidR="00C449AE" w:rsidRDefault="00C449AE" w:rsidP="008B7043">
            <w:pPr>
              <w:spacing w:before="120" w:after="120"/>
            </w:pPr>
            <w:r>
              <w:t>R4-23044</w:t>
            </w:r>
            <w:r w:rsidR="00067A53">
              <w:t>91</w:t>
            </w:r>
          </w:p>
        </w:tc>
        <w:tc>
          <w:tcPr>
            <w:tcW w:w="1437" w:type="dxa"/>
          </w:tcPr>
          <w:p w14:paraId="1974BB24" w14:textId="77777777" w:rsidR="00C449AE" w:rsidRDefault="00C449AE" w:rsidP="008B7043">
            <w:pPr>
              <w:spacing w:before="120" w:after="120"/>
            </w:pPr>
            <w:r w:rsidRPr="00A026CC">
              <w:t>Mediatek India Technology Pvt.</w:t>
            </w:r>
          </w:p>
        </w:tc>
        <w:tc>
          <w:tcPr>
            <w:tcW w:w="6772" w:type="dxa"/>
          </w:tcPr>
          <w:p w14:paraId="59A580DD" w14:textId="77777777" w:rsidR="00067A53" w:rsidRPr="00067A53" w:rsidRDefault="00067A53" w:rsidP="00067A53">
            <w:pPr>
              <w:spacing w:before="120" w:after="120"/>
            </w:pPr>
            <w:r w:rsidRPr="00067A53">
              <w:rPr>
                <w:b/>
                <w:bCs/>
              </w:rPr>
              <w:t>Observation 1:</w:t>
            </w:r>
            <w:r w:rsidRPr="00067A53">
              <w:t xml:space="preserve"> Regarding the new IoT NTN FDD band (L+S band) UE RF requirements, to distinguish band-agnostic UE RF requirements from TS 36.102 is provided in Table 2.1-1.</w:t>
            </w:r>
          </w:p>
          <w:p w14:paraId="697F64AD" w14:textId="3D4D7308" w:rsidR="00C449AE" w:rsidRDefault="00067A53" w:rsidP="00067A53">
            <w:pPr>
              <w:spacing w:before="120" w:after="120"/>
            </w:pPr>
            <w:r w:rsidRPr="00067A53">
              <w:rPr>
                <w:b/>
                <w:bCs/>
              </w:rPr>
              <w:t>Proposal 1</w:t>
            </w:r>
            <w:r w:rsidRPr="00067A53">
              <w:t>: To agree the proposal in the Table 2.1-1 if there is no specific concern, or at least use them as the starting point for further discussions on new IoT NTN FDD band (L+S band) UE RF requirements.</w:t>
            </w:r>
          </w:p>
        </w:tc>
      </w:tr>
    </w:tbl>
    <w:p w14:paraId="2B0892C5" w14:textId="77777777" w:rsidR="00C449AE" w:rsidRPr="00D86E37" w:rsidRDefault="00C449AE" w:rsidP="00C449AE"/>
    <w:p w14:paraId="02F34BAA" w14:textId="77777777" w:rsidR="00C449AE" w:rsidRDefault="00C449AE" w:rsidP="00C449AE"/>
    <w:p w14:paraId="4AAA5FCC" w14:textId="77777777" w:rsidR="00C449AE" w:rsidRPr="00BE48B0" w:rsidRDefault="00C449AE" w:rsidP="00C449AE">
      <w:pPr>
        <w:pStyle w:val="2"/>
        <w:rPr>
          <w:lang w:val="en-US"/>
        </w:rPr>
      </w:pPr>
      <w:r w:rsidRPr="00BE48B0">
        <w:rPr>
          <w:lang w:val="en-US"/>
        </w:rPr>
        <w:t>Open issues summary and company views collection</w:t>
      </w:r>
    </w:p>
    <w:p w14:paraId="0529E0F1" w14:textId="4BB5A4A4" w:rsidR="00C449AE" w:rsidRDefault="00C449AE" w:rsidP="00C449AE">
      <w:pPr>
        <w:pStyle w:val="3"/>
      </w:pPr>
      <w:r>
        <w:t xml:space="preserve">Sub-topic </w:t>
      </w:r>
      <w:r w:rsidR="003E1794">
        <w:t>3</w:t>
      </w:r>
      <w:r>
        <w:t>-</w:t>
      </w:r>
      <w:r>
        <w:rPr>
          <w:rFonts w:hint="eastAsia"/>
        </w:rPr>
        <w:t>1</w:t>
      </w:r>
      <w:r w:rsidR="003E1794">
        <w:t xml:space="preserve"> TX requirements</w:t>
      </w:r>
    </w:p>
    <w:p w14:paraId="32A74123" w14:textId="49A9D2C7" w:rsidR="00C449AE" w:rsidRPr="00AD23AE" w:rsidRDefault="00C449AE" w:rsidP="00C449AE">
      <w:pPr>
        <w:rPr>
          <w:i/>
          <w:lang w:val="en-US" w:eastAsia="zh-CN"/>
        </w:rPr>
      </w:pPr>
      <w:r w:rsidRPr="00AD23AE">
        <w:rPr>
          <w:rFonts w:hint="eastAsia"/>
          <w:i/>
          <w:lang w:val="en-US" w:eastAsia="zh-CN"/>
        </w:rPr>
        <w:t xml:space="preserve">Sub-topic </w:t>
      </w:r>
      <w:r w:rsidRPr="00AD23AE">
        <w:rPr>
          <w:i/>
          <w:lang w:val="en-US" w:eastAsia="zh-CN"/>
        </w:rPr>
        <w:t xml:space="preserve">description: </w:t>
      </w:r>
      <w:r w:rsidR="00627A9E">
        <w:rPr>
          <w:i/>
          <w:lang w:val="en-US" w:eastAsia="zh-CN"/>
        </w:rPr>
        <w:t>UE maximum output power and MPR</w:t>
      </w:r>
      <w:r w:rsidRPr="00AD23AE">
        <w:rPr>
          <w:i/>
          <w:lang w:val="en-US" w:eastAsia="zh-CN"/>
        </w:rPr>
        <w:t>.</w:t>
      </w:r>
    </w:p>
    <w:p w14:paraId="5EA824DC" w14:textId="5DECDFA7" w:rsidR="00C449AE" w:rsidRPr="001B2B34" w:rsidRDefault="00C449AE" w:rsidP="00C449AE">
      <w:pPr>
        <w:rPr>
          <w:b/>
          <w:iCs/>
          <w:u w:val="single"/>
          <w:lang w:eastAsia="ko-KR"/>
        </w:rPr>
      </w:pPr>
      <w:r w:rsidRPr="001B2B34">
        <w:rPr>
          <w:b/>
          <w:iCs/>
          <w:u w:val="single"/>
          <w:lang w:eastAsia="ko-KR"/>
        </w:rPr>
        <w:t xml:space="preserve">Issue </w:t>
      </w:r>
      <w:r w:rsidR="00993D12">
        <w:rPr>
          <w:b/>
          <w:iCs/>
          <w:u w:val="single"/>
          <w:lang w:eastAsia="ko-KR"/>
        </w:rPr>
        <w:t>3</w:t>
      </w:r>
      <w:r w:rsidRPr="001B2B34">
        <w:rPr>
          <w:b/>
          <w:iCs/>
          <w:u w:val="single"/>
          <w:lang w:eastAsia="ko-KR"/>
        </w:rPr>
        <w:t>-1</w:t>
      </w:r>
      <w:r w:rsidR="00730FD6">
        <w:rPr>
          <w:b/>
          <w:iCs/>
          <w:u w:val="single"/>
          <w:lang w:eastAsia="ko-KR"/>
        </w:rPr>
        <w:t>-1</w:t>
      </w:r>
      <w:r w:rsidRPr="001B2B34">
        <w:rPr>
          <w:b/>
          <w:iCs/>
          <w:u w:val="single"/>
          <w:lang w:eastAsia="ko-KR"/>
        </w:rPr>
        <w:t xml:space="preserve">: </w:t>
      </w:r>
      <w:r w:rsidR="00730FD6">
        <w:rPr>
          <w:b/>
          <w:iCs/>
          <w:u w:val="single"/>
          <w:lang w:val="en-US" w:eastAsia="zh-CN"/>
        </w:rPr>
        <w:t>UE</w:t>
      </w:r>
      <w:r w:rsidRPr="001B2B34">
        <w:rPr>
          <w:b/>
          <w:iCs/>
          <w:u w:val="single"/>
          <w:lang w:val="en-US" w:eastAsia="zh-CN"/>
        </w:rPr>
        <w:t xml:space="preserve"> </w:t>
      </w:r>
      <w:r w:rsidR="00993D12">
        <w:rPr>
          <w:b/>
          <w:iCs/>
          <w:u w:val="single"/>
          <w:lang w:val="en-US" w:eastAsia="zh-CN"/>
        </w:rPr>
        <w:t>maximum output power</w:t>
      </w:r>
      <w:r>
        <w:rPr>
          <w:b/>
          <w:iCs/>
          <w:u w:val="single"/>
          <w:lang w:val="en-US" w:eastAsia="zh-CN"/>
        </w:rPr>
        <w:t xml:space="preserve"> </w:t>
      </w:r>
    </w:p>
    <w:p w14:paraId="739B0454" w14:textId="77777777" w:rsidR="00C449AE" w:rsidRPr="001B2B34" w:rsidRDefault="00C449AE" w:rsidP="00C449AE">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995E700" w14:textId="0BEE2331" w:rsidR="00993D12" w:rsidRPr="00993D12" w:rsidRDefault="00C449AE" w:rsidP="00993D12">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993D12">
        <w:rPr>
          <w:rFonts w:hint="eastAsia"/>
        </w:rPr>
        <w:t>For the new FDD frequency bands for NB-IoT/eMTC NTN operation, the UE maximum output power for category M1 and category NB1 and NB2 can be specified in Table</w:t>
      </w:r>
      <w:r w:rsidR="00993D12">
        <w:t>s</w:t>
      </w:r>
      <w:r w:rsidR="00993D12">
        <w:rPr>
          <w:rFonts w:hint="eastAsia"/>
        </w:rPr>
        <w:t xml:space="preserve"> </w:t>
      </w:r>
      <w:r w:rsidR="00993D12">
        <w:t>below</w:t>
      </w:r>
      <w:r w:rsidR="00993D12">
        <w:rPr>
          <w:rFonts w:hint="eastAsia"/>
        </w:rPr>
        <w:t>, respectively</w:t>
      </w:r>
      <w:r w:rsidR="00B067BB">
        <w:t xml:space="preserve">. </w:t>
      </w:r>
    </w:p>
    <w:p w14:paraId="52A4480C" w14:textId="08662D73" w:rsidR="00993D12" w:rsidRPr="00993D12" w:rsidRDefault="00993D12" w:rsidP="00993D12">
      <w:pPr>
        <w:pStyle w:val="aff5"/>
        <w:overflowPunct/>
        <w:autoSpaceDE/>
        <w:autoSpaceDN/>
        <w:adjustRightInd/>
        <w:spacing w:after="120"/>
        <w:ind w:left="1440" w:firstLineChars="800" w:firstLine="1600"/>
        <w:textAlignment w:val="auto"/>
        <w:rPr>
          <w:rFonts w:eastAsia="SimSun"/>
          <w:iCs/>
          <w:szCs w:val="24"/>
          <w:lang w:eastAsia="zh-CN"/>
        </w:rPr>
      </w:pPr>
      <w:r w:rsidRPr="00993D12">
        <w:rPr>
          <w:lang w:val="en-US"/>
        </w:rPr>
        <w:t>Table: UE Power Class</w:t>
      </w:r>
      <w:r w:rsidRPr="00993D12">
        <w:rPr>
          <w:rFonts w:hint="eastAsia"/>
          <w:lang w:val="en-US"/>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993D12" w14:paraId="5BFB684D" w14:textId="77777777" w:rsidTr="008B7043">
        <w:trPr>
          <w:jc w:val="center"/>
        </w:trPr>
        <w:tc>
          <w:tcPr>
            <w:tcW w:w="923" w:type="dxa"/>
            <w:vAlign w:val="center"/>
          </w:tcPr>
          <w:p w14:paraId="036CD459" w14:textId="77777777" w:rsidR="00993D12" w:rsidRDefault="00993D12" w:rsidP="008B7043">
            <w:pPr>
              <w:pStyle w:val="TAH"/>
              <w:rPr>
                <w:rFonts w:cs="Arial"/>
              </w:rPr>
            </w:pPr>
            <w:r>
              <w:rPr>
                <w:rFonts w:cs="Arial"/>
              </w:rPr>
              <w:t>EUTRA band</w:t>
            </w:r>
          </w:p>
        </w:tc>
        <w:tc>
          <w:tcPr>
            <w:tcW w:w="1008" w:type="dxa"/>
          </w:tcPr>
          <w:p w14:paraId="011B0199" w14:textId="77777777" w:rsidR="00993D12" w:rsidRDefault="00993D12" w:rsidP="008B7043">
            <w:pPr>
              <w:pStyle w:val="TAH"/>
              <w:rPr>
                <w:rFonts w:cs="Arial"/>
              </w:rPr>
            </w:pPr>
            <w:r>
              <w:rPr>
                <w:rFonts w:cs="Arial"/>
              </w:rPr>
              <w:t>Class 2</w:t>
            </w:r>
          </w:p>
          <w:p w14:paraId="041904F5" w14:textId="77777777" w:rsidR="00993D12" w:rsidRDefault="00993D12" w:rsidP="008B7043">
            <w:pPr>
              <w:pStyle w:val="TAH"/>
              <w:rPr>
                <w:rFonts w:cs="Arial"/>
              </w:rPr>
            </w:pPr>
            <w:r>
              <w:rPr>
                <w:rFonts w:cs="Arial"/>
              </w:rPr>
              <w:t>(dBm)</w:t>
            </w:r>
          </w:p>
        </w:tc>
        <w:tc>
          <w:tcPr>
            <w:tcW w:w="1067" w:type="dxa"/>
          </w:tcPr>
          <w:p w14:paraId="4EDFCB39" w14:textId="77777777" w:rsidR="00993D12" w:rsidRDefault="00993D12" w:rsidP="008B7043">
            <w:pPr>
              <w:pStyle w:val="TAH"/>
              <w:rPr>
                <w:rFonts w:cs="Arial"/>
              </w:rPr>
            </w:pPr>
            <w:r>
              <w:rPr>
                <w:rFonts w:cs="Arial"/>
              </w:rPr>
              <w:t>Tolerance</w:t>
            </w:r>
          </w:p>
          <w:p w14:paraId="7A843316" w14:textId="77777777" w:rsidR="00993D12" w:rsidRDefault="00993D12" w:rsidP="008B7043">
            <w:pPr>
              <w:pStyle w:val="TAH"/>
              <w:rPr>
                <w:rFonts w:cs="Arial"/>
              </w:rPr>
            </w:pPr>
            <w:r>
              <w:rPr>
                <w:rFonts w:cs="Arial"/>
              </w:rPr>
              <w:t>(dB)</w:t>
            </w:r>
          </w:p>
        </w:tc>
        <w:tc>
          <w:tcPr>
            <w:tcW w:w="1008" w:type="dxa"/>
          </w:tcPr>
          <w:p w14:paraId="3CA8CABA" w14:textId="77777777" w:rsidR="00993D12" w:rsidRDefault="00993D12" w:rsidP="008B7043">
            <w:pPr>
              <w:pStyle w:val="TAH"/>
              <w:rPr>
                <w:rFonts w:cs="Arial"/>
              </w:rPr>
            </w:pPr>
            <w:r>
              <w:rPr>
                <w:rFonts w:cs="Arial"/>
              </w:rPr>
              <w:t>Class 3 (dBm)</w:t>
            </w:r>
          </w:p>
        </w:tc>
        <w:tc>
          <w:tcPr>
            <w:tcW w:w="1067" w:type="dxa"/>
          </w:tcPr>
          <w:p w14:paraId="3276259A" w14:textId="77777777" w:rsidR="00993D12" w:rsidRDefault="00993D12" w:rsidP="008B7043">
            <w:pPr>
              <w:pStyle w:val="TAH"/>
              <w:rPr>
                <w:rFonts w:cs="Arial"/>
              </w:rPr>
            </w:pPr>
            <w:r>
              <w:rPr>
                <w:rFonts w:cs="Arial"/>
              </w:rPr>
              <w:t>Tolerance (dB)</w:t>
            </w:r>
          </w:p>
        </w:tc>
        <w:tc>
          <w:tcPr>
            <w:tcW w:w="1008" w:type="dxa"/>
          </w:tcPr>
          <w:p w14:paraId="798D4B3A" w14:textId="77777777" w:rsidR="00993D12" w:rsidRDefault="00993D12" w:rsidP="008B7043">
            <w:pPr>
              <w:pStyle w:val="TAH"/>
              <w:rPr>
                <w:rFonts w:cs="Arial"/>
              </w:rPr>
            </w:pPr>
            <w:r>
              <w:rPr>
                <w:rFonts w:cs="Arial"/>
              </w:rPr>
              <w:t>Class 5 (dBm)</w:t>
            </w:r>
          </w:p>
        </w:tc>
        <w:tc>
          <w:tcPr>
            <w:tcW w:w="1994" w:type="dxa"/>
          </w:tcPr>
          <w:p w14:paraId="3C8BD872" w14:textId="77777777" w:rsidR="00993D12" w:rsidRDefault="00993D12" w:rsidP="008B7043">
            <w:pPr>
              <w:pStyle w:val="TAH"/>
              <w:rPr>
                <w:rFonts w:cs="Arial"/>
              </w:rPr>
            </w:pPr>
            <w:r>
              <w:rPr>
                <w:rFonts w:cs="Arial"/>
              </w:rPr>
              <w:t>Tolerance (dB)</w:t>
            </w:r>
          </w:p>
        </w:tc>
      </w:tr>
      <w:tr w:rsidR="00993D12" w14:paraId="0D34CC37" w14:textId="77777777" w:rsidTr="008B7043">
        <w:trPr>
          <w:jc w:val="center"/>
        </w:trPr>
        <w:tc>
          <w:tcPr>
            <w:tcW w:w="923" w:type="dxa"/>
            <w:vAlign w:val="center"/>
          </w:tcPr>
          <w:p w14:paraId="56DD3879" w14:textId="77777777" w:rsidR="00993D12" w:rsidRDefault="00993D12" w:rsidP="008B7043">
            <w:pPr>
              <w:pStyle w:val="TAC"/>
              <w:rPr>
                <w:rFonts w:cs="Arial"/>
                <w:lang w:eastAsia="zh-CN"/>
              </w:rPr>
            </w:pPr>
            <w:r>
              <w:rPr>
                <w:rFonts w:cs="Arial"/>
                <w:lang w:eastAsia="zh-TW"/>
              </w:rPr>
              <w:t>25</w:t>
            </w:r>
            <w:r>
              <w:rPr>
                <w:rFonts w:cs="Arial" w:hint="eastAsia"/>
                <w:lang w:val="en-US" w:eastAsia="zh-CN"/>
              </w:rPr>
              <w:t>4</w:t>
            </w:r>
          </w:p>
        </w:tc>
        <w:tc>
          <w:tcPr>
            <w:tcW w:w="1008" w:type="dxa"/>
          </w:tcPr>
          <w:p w14:paraId="7FCC6660" w14:textId="77777777" w:rsidR="00993D12" w:rsidRDefault="00993D12" w:rsidP="008B7043">
            <w:pPr>
              <w:pStyle w:val="TAC"/>
              <w:rPr>
                <w:rFonts w:cs="Arial"/>
              </w:rPr>
            </w:pPr>
          </w:p>
        </w:tc>
        <w:tc>
          <w:tcPr>
            <w:tcW w:w="1067" w:type="dxa"/>
          </w:tcPr>
          <w:p w14:paraId="5F806AB5" w14:textId="77777777" w:rsidR="00993D12" w:rsidRDefault="00993D12" w:rsidP="008B7043">
            <w:pPr>
              <w:pStyle w:val="TAC"/>
              <w:rPr>
                <w:rFonts w:cs="Arial"/>
              </w:rPr>
            </w:pPr>
          </w:p>
        </w:tc>
        <w:tc>
          <w:tcPr>
            <w:tcW w:w="1008" w:type="dxa"/>
          </w:tcPr>
          <w:p w14:paraId="5C8A8914" w14:textId="77777777" w:rsidR="00993D12" w:rsidRDefault="00993D12" w:rsidP="008B7043">
            <w:pPr>
              <w:pStyle w:val="TAC"/>
              <w:rPr>
                <w:rFonts w:cs="Arial"/>
              </w:rPr>
            </w:pPr>
            <w:r>
              <w:rPr>
                <w:rFonts w:cs="Arial"/>
              </w:rPr>
              <w:t>23</w:t>
            </w:r>
          </w:p>
        </w:tc>
        <w:tc>
          <w:tcPr>
            <w:tcW w:w="1067" w:type="dxa"/>
          </w:tcPr>
          <w:p w14:paraId="49B9B09D" w14:textId="77777777" w:rsidR="00993D12" w:rsidRDefault="00993D12" w:rsidP="008B7043">
            <w:pPr>
              <w:pStyle w:val="TAC"/>
              <w:rPr>
                <w:rFonts w:cs="Arial"/>
              </w:rPr>
            </w:pPr>
            <w:r>
              <w:rPr>
                <w:rFonts w:cs="Arial"/>
              </w:rPr>
              <w:t>+/-2</w:t>
            </w:r>
          </w:p>
        </w:tc>
        <w:tc>
          <w:tcPr>
            <w:tcW w:w="1008" w:type="dxa"/>
          </w:tcPr>
          <w:p w14:paraId="73B94389" w14:textId="77777777" w:rsidR="00993D12" w:rsidRDefault="00993D12" w:rsidP="008B7043">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2560CA12" w14:textId="77777777" w:rsidR="00993D12" w:rsidRDefault="00993D12" w:rsidP="008B7043">
            <w:pPr>
              <w:pStyle w:val="TAC"/>
              <w:rPr>
                <w:rFonts w:cs="Arial"/>
              </w:rPr>
            </w:pPr>
            <w:r>
              <w:rPr>
                <w:rFonts w:cs="Arial"/>
              </w:rPr>
              <w:t>+/-2</w:t>
            </w:r>
          </w:p>
        </w:tc>
      </w:tr>
      <w:tr w:rsidR="00993D12" w14:paraId="1A53B5E5" w14:textId="77777777" w:rsidTr="008B7043">
        <w:trPr>
          <w:jc w:val="center"/>
        </w:trPr>
        <w:tc>
          <w:tcPr>
            <w:tcW w:w="8075" w:type="dxa"/>
            <w:gridSpan w:val="7"/>
            <w:tcBorders>
              <w:top w:val="single" w:sz="4" w:space="0" w:color="auto"/>
              <w:left w:val="single" w:sz="4" w:space="0" w:color="auto"/>
              <w:bottom w:val="single" w:sz="4" w:space="0" w:color="auto"/>
            </w:tcBorders>
            <w:vAlign w:val="center"/>
          </w:tcPr>
          <w:p w14:paraId="3D8B0BE2" w14:textId="77777777" w:rsidR="00993D12" w:rsidRPr="00993D12" w:rsidRDefault="00993D12" w:rsidP="008B7043">
            <w:pPr>
              <w:pStyle w:val="TAN"/>
              <w:rPr>
                <w:rFonts w:cs="Arial"/>
                <w:lang w:val="en-US"/>
              </w:rPr>
            </w:pPr>
            <w:r w:rsidRPr="00993D12">
              <w:rPr>
                <w:rFonts w:cs="Arial"/>
                <w:lang w:val="en-US"/>
              </w:rPr>
              <w:t>NOTE 1:</w:t>
            </w:r>
            <w:r w:rsidRPr="00993D12">
              <w:rPr>
                <w:rFonts w:cs="Arial"/>
                <w:lang w:val="en-US"/>
              </w:rPr>
              <w:tab/>
              <w:t>P</w:t>
            </w:r>
            <w:r w:rsidRPr="00993D12">
              <w:rPr>
                <w:rFonts w:cs="Arial"/>
                <w:vertAlign w:val="subscript"/>
                <w:lang w:val="en-US"/>
              </w:rPr>
              <w:t>PowerClass</w:t>
            </w:r>
            <w:r w:rsidRPr="00993D12">
              <w:rPr>
                <w:rFonts w:cs="Arial"/>
                <w:lang w:val="en-US"/>
              </w:rPr>
              <w:t xml:space="preserve"> is the maximum UE power specified without taking into account the tolerance.</w:t>
            </w:r>
          </w:p>
        </w:tc>
      </w:tr>
    </w:tbl>
    <w:p w14:paraId="1875CF09" w14:textId="562C9D5E" w:rsidR="00993D12" w:rsidRPr="00993D12" w:rsidRDefault="00993D12" w:rsidP="00993D12">
      <w:pPr>
        <w:pStyle w:val="aff5"/>
        <w:spacing w:before="120" w:after="120"/>
        <w:ind w:left="936" w:firstLineChars="0" w:firstLine="0"/>
        <w:rPr>
          <w:sz w:val="10"/>
          <w:szCs w:val="10"/>
        </w:rPr>
      </w:pPr>
    </w:p>
    <w:p w14:paraId="30E14283" w14:textId="4FD594D2" w:rsidR="00993D12" w:rsidRPr="00993D12" w:rsidRDefault="00993D12" w:rsidP="00993D12">
      <w:pPr>
        <w:pStyle w:val="aff5"/>
        <w:overflowPunct/>
        <w:autoSpaceDE/>
        <w:autoSpaceDN/>
        <w:adjustRightInd/>
        <w:spacing w:after="120"/>
        <w:ind w:left="1440" w:firstLineChars="500" w:firstLine="1000"/>
        <w:textAlignment w:val="auto"/>
        <w:rPr>
          <w:rFonts w:eastAsia="SimSun"/>
          <w:iCs/>
          <w:szCs w:val="24"/>
          <w:lang w:eastAsia="zh-CN"/>
        </w:rPr>
      </w:pPr>
      <w:r w:rsidRPr="00993D12">
        <w:rPr>
          <w:lang w:val="en-US"/>
        </w:rPr>
        <w:t>Table: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993D12" w14:paraId="0095F95A" w14:textId="77777777" w:rsidTr="008B7043">
        <w:trPr>
          <w:jc w:val="center"/>
        </w:trPr>
        <w:tc>
          <w:tcPr>
            <w:tcW w:w="923" w:type="dxa"/>
            <w:vAlign w:val="center"/>
          </w:tcPr>
          <w:p w14:paraId="5551A576" w14:textId="77777777" w:rsidR="00993D12" w:rsidRDefault="00993D12" w:rsidP="008B7043">
            <w:pPr>
              <w:pStyle w:val="TAH"/>
            </w:pPr>
            <w:r>
              <w:t>EUTRA band</w:t>
            </w:r>
          </w:p>
        </w:tc>
        <w:tc>
          <w:tcPr>
            <w:tcW w:w="1008" w:type="dxa"/>
          </w:tcPr>
          <w:p w14:paraId="38458C5D" w14:textId="77777777" w:rsidR="00993D12" w:rsidRDefault="00993D12" w:rsidP="008B7043">
            <w:pPr>
              <w:pStyle w:val="TAH"/>
            </w:pPr>
            <w:r>
              <w:t>Class 3 (dBm)</w:t>
            </w:r>
          </w:p>
        </w:tc>
        <w:tc>
          <w:tcPr>
            <w:tcW w:w="1067" w:type="dxa"/>
          </w:tcPr>
          <w:p w14:paraId="5F26A639" w14:textId="77777777" w:rsidR="00993D12" w:rsidRDefault="00993D12" w:rsidP="008B7043">
            <w:pPr>
              <w:pStyle w:val="TAH"/>
            </w:pPr>
            <w:r>
              <w:t>Tolerance (dB)</w:t>
            </w:r>
          </w:p>
        </w:tc>
        <w:tc>
          <w:tcPr>
            <w:tcW w:w="1008" w:type="dxa"/>
          </w:tcPr>
          <w:p w14:paraId="68C3BBC3" w14:textId="77777777" w:rsidR="00993D12" w:rsidRDefault="00993D12" w:rsidP="008B7043">
            <w:pPr>
              <w:pStyle w:val="TAH"/>
            </w:pPr>
            <w:r>
              <w:t>Class 5 (dBm)</w:t>
            </w:r>
          </w:p>
        </w:tc>
        <w:tc>
          <w:tcPr>
            <w:tcW w:w="1067" w:type="dxa"/>
          </w:tcPr>
          <w:p w14:paraId="380706A0" w14:textId="77777777" w:rsidR="00993D12" w:rsidRDefault="00993D12" w:rsidP="008B7043">
            <w:pPr>
              <w:pStyle w:val="TAH"/>
            </w:pPr>
            <w:r>
              <w:t>Tolerance (dB)</w:t>
            </w:r>
          </w:p>
        </w:tc>
      </w:tr>
      <w:tr w:rsidR="00993D12" w14:paraId="1C77E3AD" w14:textId="77777777" w:rsidTr="008B7043">
        <w:trPr>
          <w:jc w:val="center"/>
        </w:trPr>
        <w:tc>
          <w:tcPr>
            <w:tcW w:w="923" w:type="dxa"/>
            <w:vAlign w:val="center"/>
          </w:tcPr>
          <w:p w14:paraId="148BA147" w14:textId="77777777" w:rsidR="00993D12" w:rsidRDefault="00993D12" w:rsidP="008B7043">
            <w:pPr>
              <w:pStyle w:val="TAC"/>
              <w:rPr>
                <w:rFonts w:cs="Arial"/>
                <w:lang w:eastAsia="zh-CN"/>
              </w:rPr>
            </w:pPr>
            <w:r>
              <w:rPr>
                <w:rFonts w:cs="Arial" w:hint="eastAsia"/>
                <w:lang w:eastAsia="zh-TW"/>
              </w:rPr>
              <w:t>2</w:t>
            </w:r>
            <w:r>
              <w:rPr>
                <w:rFonts w:cs="Arial"/>
                <w:lang w:eastAsia="zh-TW"/>
              </w:rPr>
              <w:t>5</w:t>
            </w:r>
            <w:r>
              <w:rPr>
                <w:rFonts w:cs="Arial" w:hint="eastAsia"/>
                <w:lang w:val="en-US" w:eastAsia="zh-CN"/>
              </w:rPr>
              <w:t>4</w:t>
            </w:r>
          </w:p>
        </w:tc>
        <w:tc>
          <w:tcPr>
            <w:tcW w:w="1008" w:type="dxa"/>
          </w:tcPr>
          <w:p w14:paraId="4BB6E162" w14:textId="77777777" w:rsidR="00993D12" w:rsidRDefault="00993D12" w:rsidP="008B7043">
            <w:pPr>
              <w:pStyle w:val="TAC"/>
              <w:rPr>
                <w:rFonts w:cs="Arial"/>
              </w:rPr>
            </w:pPr>
            <w:r>
              <w:rPr>
                <w:rFonts w:cs="Arial"/>
              </w:rPr>
              <w:t>23</w:t>
            </w:r>
          </w:p>
        </w:tc>
        <w:tc>
          <w:tcPr>
            <w:tcW w:w="1067" w:type="dxa"/>
          </w:tcPr>
          <w:p w14:paraId="41F1419C" w14:textId="77777777" w:rsidR="00993D12" w:rsidRDefault="00993D12" w:rsidP="008B7043">
            <w:pPr>
              <w:pStyle w:val="TAC"/>
              <w:rPr>
                <w:rFonts w:cs="Arial"/>
              </w:rPr>
            </w:pPr>
            <w:r>
              <w:rPr>
                <w:rFonts w:cs="Arial"/>
              </w:rPr>
              <w:t>+/-2</w:t>
            </w:r>
          </w:p>
        </w:tc>
        <w:tc>
          <w:tcPr>
            <w:tcW w:w="1008" w:type="dxa"/>
          </w:tcPr>
          <w:p w14:paraId="5F6EC71A" w14:textId="77777777" w:rsidR="00993D12" w:rsidRDefault="00993D12" w:rsidP="008B7043">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37D90A96" w14:textId="77777777" w:rsidR="00993D12" w:rsidRDefault="00993D12" w:rsidP="008B7043">
            <w:pPr>
              <w:pStyle w:val="TAC"/>
              <w:rPr>
                <w:rFonts w:cs="Arial"/>
              </w:rPr>
            </w:pPr>
            <w:r>
              <w:rPr>
                <w:rFonts w:cs="Arial"/>
              </w:rPr>
              <w:t>+/-2</w:t>
            </w:r>
          </w:p>
        </w:tc>
      </w:tr>
    </w:tbl>
    <w:p w14:paraId="5B53B430" w14:textId="77777777" w:rsidR="00993D12" w:rsidRPr="00993D12" w:rsidRDefault="00993D12" w:rsidP="00993D12">
      <w:pPr>
        <w:pStyle w:val="aff5"/>
        <w:overflowPunct/>
        <w:autoSpaceDE/>
        <w:autoSpaceDN/>
        <w:adjustRightInd/>
        <w:spacing w:after="120"/>
        <w:ind w:left="1440" w:firstLineChars="0" w:firstLine="0"/>
        <w:textAlignment w:val="auto"/>
        <w:rPr>
          <w:rFonts w:eastAsia="SimSun"/>
          <w:iCs/>
          <w:szCs w:val="24"/>
          <w:lang w:eastAsia="zh-CN"/>
        </w:rPr>
      </w:pPr>
    </w:p>
    <w:p w14:paraId="71C9AD84" w14:textId="77777777" w:rsidR="00C449AE" w:rsidRPr="001B2B34" w:rsidRDefault="00C449AE" w:rsidP="00C449A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6112A2E1"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22FF6A61" w14:textId="77777777" w:rsidR="00C449AE" w:rsidRDefault="00C449AE" w:rsidP="00C449A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25D1A9D4" w14:textId="11B1FD6D" w:rsidR="00C449AE" w:rsidRDefault="00C449AE" w:rsidP="00C449AE">
      <w:pPr>
        <w:rPr>
          <w:lang w:eastAsia="zh-CN"/>
        </w:rPr>
      </w:pPr>
    </w:p>
    <w:p w14:paraId="551881F3" w14:textId="503E17ED" w:rsidR="00730FD6" w:rsidRPr="001B2B34" w:rsidRDefault="00730FD6" w:rsidP="00730FD6">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w:t>
      </w:r>
      <w:r w:rsidR="00A17512">
        <w:rPr>
          <w:b/>
          <w:iCs/>
          <w:u w:val="single"/>
          <w:lang w:eastAsia="ko-KR"/>
        </w:rPr>
        <w:t>2</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reduction </w:t>
      </w:r>
    </w:p>
    <w:p w14:paraId="283E3533" w14:textId="77777777" w:rsidR="00730FD6" w:rsidRPr="001B2B34" w:rsidRDefault="00730FD6" w:rsidP="00730FD6">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58BAAE8" w14:textId="56CFD068" w:rsidR="00730FD6" w:rsidRPr="00993D12" w:rsidRDefault="00730FD6" w:rsidP="00730FD6">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MPR requirements for category M1 and NB1/NB2 </w:t>
      </w:r>
    </w:p>
    <w:p w14:paraId="4A006C3F" w14:textId="77777777" w:rsidR="00730FD6" w:rsidRPr="001B2B34" w:rsidRDefault="00730FD6" w:rsidP="00730FD6">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0D4596D7" w14:textId="77777777" w:rsidR="00730FD6" w:rsidRPr="00D43FDA" w:rsidRDefault="00730FD6" w:rsidP="00730FD6">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1B86370" w14:textId="77777777" w:rsidR="00730FD6" w:rsidRDefault="00730FD6" w:rsidP="00730FD6">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7453FCDC" w14:textId="77777777" w:rsidR="00730FD6" w:rsidRPr="00730FD6" w:rsidRDefault="00730FD6" w:rsidP="00C449AE">
      <w:pPr>
        <w:rPr>
          <w:lang w:eastAsia="zh-CN"/>
        </w:rPr>
      </w:pPr>
    </w:p>
    <w:p w14:paraId="776CF23E" w14:textId="770AE117" w:rsidR="00C449AE" w:rsidRPr="00805BE8" w:rsidRDefault="00C449AE" w:rsidP="00C449AE">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3E1794">
        <w:rPr>
          <w:sz w:val="24"/>
          <w:szCs w:val="16"/>
        </w:rPr>
        <w:t>3</w:t>
      </w:r>
      <w:r w:rsidRPr="00805BE8">
        <w:rPr>
          <w:sz w:val="24"/>
          <w:szCs w:val="16"/>
        </w:rPr>
        <w:t>-2</w:t>
      </w:r>
      <w:r w:rsidR="003E1794">
        <w:rPr>
          <w:sz w:val="24"/>
          <w:szCs w:val="16"/>
        </w:rPr>
        <w:t xml:space="preserve"> RX requirements</w:t>
      </w:r>
    </w:p>
    <w:p w14:paraId="007167E3" w14:textId="667667EF" w:rsidR="00627A9E" w:rsidRPr="00AD23AE" w:rsidRDefault="00627A9E" w:rsidP="00627A9E">
      <w:pPr>
        <w:rPr>
          <w:i/>
          <w:lang w:val="en-US" w:eastAsia="zh-CN"/>
        </w:rPr>
      </w:pPr>
      <w:r w:rsidRPr="00AD23AE">
        <w:rPr>
          <w:rFonts w:hint="eastAsia"/>
          <w:i/>
          <w:lang w:val="en-US" w:eastAsia="zh-CN"/>
        </w:rPr>
        <w:t xml:space="preserve">Sub-topic </w:t>
      </w:r>
      <w:r w:rsidRPr="00AD23AE">
        <w:rPr>
          <w:i/>
          <w:lang w:val="en-US" w:eastAsia="zh-CN"/>
        </w:rPr>
        <w:t xml:space="preserve">description: </w:t>
      </w:r>
      <w:r>
        <w:rPr>
          <w:i/>
          <w:lang w:val="en-US" w:eastAsia="zh-CN"/>
        </w:rPr>
        <w:t>UE RX in-band blocking, narrow-band blocking and spurious emission requirements.</w:t>
      </w:r>
    </w:p>
    <w:p w14:paraId="436456F1" w14:textId="78B0841F" w:rsidR="00C449AE" w:rsidRDefault="00C449AE" w:rsidP="00C449AE">
      <w:pPr>
        <w:rPr>
          <w:b/>
          <w:u w:val="single"/>
          <w:lang w:eastAsia="zh-CN"/>
        </w:rPr>
      </w:pPr>
      <w:r>
        <w:rPr>
          <w:b/>
          <w:u w:val="single"/>
          <w:lang w:eastAsia="ko-KR"/>
        </w:rPr>
        <w:t xml:space="preserve">Issue </w:t>
      </w:r>
      <w:r w:rsidR="00627A9E">
        <w:rPr>
          <w:b/>
          <w:u w:val="single"/>
          <w:lang w:eastAsia="ko-KR"/>
        </w:rPr>
        <w:t>3</w:t>
      </w:r>
      <w:r>
        <w:rPr>
          <w:b/>
          <w:u w:val="single"/>
          <w:lang w:eastAsia="ko-KR"/>
        </w:rPr>
        <w:t>-</w:t>
      </w:r>
      <w:r>
        <w:rPr>
          <w:b/>
          <w:u w:val="single"/>
          <w:lang w:eastAsia="zh-CN"/>
        </w:rPr>
        <w:t>2-1</w:t>
      </w:r>
      <w:r>
        <w:rPr>
          <w:b/>
          <w:u w:val="single"/>
          <w:lang w:eastAsia="ko-KR"/>
        </w:rPr>
        <w:t xml:space="preserve">: </w:t>
      </w:r>
      <w:r w:rsidR="00627A9E">
        <w:rPr>
          <w:b/>
          <w:u w:val="single"/>
          <w:lang w:eastAsia="ko-KR"/>
        </w:rPr>
        <w:t>In-band blocking</w:t>
      </w:r>
    </w:p>
    <w:p w14:paraId="7B6843FF"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1125828F" w14:textId="3C6F493F" w:rsidR="00627A9E" w:rsidRPr="00993D12" w:rsidRDefault="00627A9E" w:rsidP="00627A9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in-band blocking requirements </w:t>
      </w:r>
    </w:p>
    <w:p w14:paraId="734FF524" w14:textId="77777777" w:rsidR="00C449AE" w:rsidRPr="00D43FDA" w:rsidRDefault="00C449AE" w:rsidP="00C449A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D7C5DF6"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72D9830" w14:textId="0887CD2D" w:rsidR="00C449AE" w:rsidRDefault="00627A9E" w:rsidP="00C449A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8C4B481" w14:textId="77777777" w:rsidR="00C449AE" w:rsidRPr="001C66FE" w:rsidRDefault="00C449AE" w:rsidP="00C449AE">
      <w:pPr>
        <w:rPr>
          <w:color w:val="0070C0"/>
          <w:lang w:eastAsia="zh-CN"/>
        </w:rPr>
      </w:pPr>
    </w:p>
    <w:p w14:paraId="4D4D6598" w14:textId="33DD7D24" w:rsidR="00C449AE" w:rsidRDefault="00C449AE" w:rsidP="00C449AE">
      <w:pPr>
        <w:rPr>
          <w:b/>
          <w:u w:val="single"/>
          <w:lang w:eastAsia="zh-CN"/>
        </w:rPr>
      </w:pPr>
      <w:r>
        <w:rPr>
          <w:b/>
          <w:u w:val="single"/>
          <w:lang w:eastAsia="ko-KR"/>
        </w:rPr>
        <w:t xml:space="preserve">Issue </w:t>
      </w:r>
      <w:r w:rsidR="00627A9E">
        <w:rPr>
          <w:b/>
          <w:u w:val="single"/>
          <w:lang w:eastAsia="ko-KR"/>
        </w:rPr>
        <w:t>3</w:t>
      </w:r>
      <w:r>
        <w:rPr>
          <w:b/>
          <w:u w:val="single"/>
          <w:lang w:eastAsia="ko-KR"/>
        </w:rPr>
        <w:t>-</w:t>
      </w:r>
      <w:r>
        <w:rPr>
          <w:b/>
          <w:u w:val="single"/>
          <w:lang w:eastAsia="zh-CN"/>
        </w:rPr>
        <w:t>2-2</w:t>
      </w:r>
      <w:r>
        <w:rPr>
          <w:b/>
          <w:u w:val="single"/>
          <w:lang w:eastAsia="ko-KR"/>
        </w:rPr>
        <w:t xml:space="preserve">: </w:t>
      </w:r>
      <w:r w:rsidR="00627A9E">
        <w:rPr>
          <w:b/>
          <w:u w:val="single"/>
          <w:lang w:eastAsia="ko-KR"/>
        </w:rPr>
        <w:t>Narrow-band blocking</w:t>
      </w:r>
    </w:p>
    <w:p w14:paraId="2D3F62EB"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404CF9CD" w14:textId="059498FB" w:rsidR="00627A9E" w:rsidRPr="00993D12" w:rsidRDefault="00627A9E" w:rsidP="00627A9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narrow-band blocking requirements </w:t>
      </w:r>
    </w:p>
    <w:p w14:paraId="0C351F0E" w14:textId="77777777" w:rsidR="00C449AE" w:rsidRPr="00D43FDA" w:rsidRDefault="00C449AE" w:rsidP="00C449A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6CF50BAA" w14:textId="77777777" w:rsidR="00C449AE" w:rsidRPr="00D43FDA" w:rsidRDefault="00C449AE" w:rsidP="00C449A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B854A41" w14:textId="77777777" w:rsidR="00627A9E" w:rsidRDefault="00627A9E" w:rsidP="00627A9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53547E9C" w14:textId="648D8A15" w:rsidR="00C449AE" w:rsidRDefault="00C449AE" w:rsidP="00C449AE">
      <w:pPr>
        <w:spacing w:after="120"/>
        <w:rPr>
          <w:szCs w:val="24"/>
          <w:lang w:val="en-US" w:eastAsia="zh-CN"/>
        </w:rPr>
      </w:pPr>
    </w:p>
    <w:p w14:paraId="38BA5F88" w14:textId="7340DDDB" w:rsidR="00627A9E" w:rsidRDefault="00627A9E" w:rsidP="00627A9E">
      <w:pPr>
        <w:rPr>
          <w:b/>
          <w:u w:val="single"/>
          <w:lang w:eastAsia="zh-CN"/>
        </w:rPr>
      </w:pPr>
      <w:r>
        <w:rPr>
          <w:b/>
          <w:u w:val="single"/>
          <w:lang w:eastAsia="ko-KR"/>
        </w:rPr>
        <w:t>Issue 3-</w:t>
      </w:r>
      <w:r>
        <w:rPr>
          <w:b/>
          <w:u w:val="single"/>
          <w:lang w:eastAsia="zh-CN"/>
        </w:rPr>
        <w:t>2-</w:t>
      </w:r>
      <w:r w:rsidR="00F22EA6">
        <w:rPr>
          <w:b/>
          <w:u w:val="single"/>
          <w:lang w:eastAsia="zh-CN"/>
        </w:rPr>
        <w:t>3</w:t>
      </w:r>
      <w:r>
        <w:rPr>
          <w:b/>
          <w:u w:val="single"/>
          <w:lang w:eastAsia="ko-KR"/>
        </w:rPr>
        <w:t>: RX spurious emission</w:t>
      </w:r>
    </w:p>
    <w:p w14:paraId="60EFC104" w14:textId="77777777" w:rsidR="00627A9E" w:rsidRPr="00D43FDA" w:rsidRDefault="00627A9E" w:rsidP="00627A9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1432AE7C" w14:textId="62B9BE5B" w:rsidR="00627A9E" w:rsidRPr="00993D12" w:rsidRDefault="00627A9E" w:rsidP="00627A9E">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spurious emission requirements </w:t>
      </w:r>
    </w:p>
    <w:p w14:paraId="0DB3BD4C" w14:textId="77777777" w:rsidR="00627A9E" w:rsidRPr="00D43FDA" w:rsidRDefault="00627A9E" w:rsidP="00627A9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4371C255" w14:textId="77777777" w:rsidR="00627A9E" w:rsidRPr="00D43FDA" w:rsidRDefault="00627A9E" w:rsidP="00627A9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D93BF40" w14:textId="77777777" w:rsidR="00627A9E" w:rsidRDefault="00627A9E" w:rsidP="00627A9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24F727B0" w14:textId="77777777" w:rsidR="00627A9E" w:rsidRDefault="00627A9E" w:rsidP="00C449AE">
      <w:pPr>
        <w:spacing w:after="120"/>
        <w:rPr>
          <w:szCs w:val="24"/>
          <w:lang w:val="en-US" w:eastAsia="zh-CN"/>
        </w:rPr>
      </w:pPr>
    </w:p>
    <w:p w14:paraId="15A35E45" w14:textId="77777777" w:rsidR="00C449AE" w:rsidRPr="00BE48B0" w:rsidRDefault="00C449AE" w:rsidP="00C449AE">
      <w:pPr>
        <w:pStyle w:val="2"/>
        <w:rPr>
          <w:lang w:val="en-US"/>
        </w:rPr>
      </w:pPr>
      <w:r w:rsidRPr="00BE48B0">
        <w:rPr>
          <w:lang w:val="en-US"/>
        </w:rPr>
        <w:t xml:space="preserve">Companies views’ collection for 1st round </w:t>
      </w:r>
    </w:p>
    <w:p w14:paraId="37644440" w14:textId="77777777" w:rsidR="00C449AE" w:rsidRDefault="00C449AE" w:rsidP="00C449AE">
      <w:pPr>
        <w:pStyle w:val="3"/>
        <w:rPr>
          <w:sz w:val="24"/>
          <w:szCs w:val="16"/>
        </w:rPr>
      </w:pPr>
      <w:r>
        <w:rPr>
          <w:sz w:val="24"/>
          <w:szCs w:val="16"/>
        </w:rPr>
        <w:t xml:space="preserve">Open issues </w:t>
      </w:r>
    </w:p>
    <w:p w14:paraId="1C9B1428" w14:textId="3DD8D2B8" w:rsidR="00C449AE" w:rsidRDefault="00C449AE" w:rsidP="00C449AE">
      <w:pPr>
        <w:rPr>
          <w:rFonts w:eastAsiaTheme="minorEastAsia"/>
          <w:sz w:val="21"/>
          <w:szCs w:val="21"/>
          <w:lang w:val="en-US" w:eastAsia="zh-CN"/>
        </w:rPr>
      </w:pPr>
      <w:r>
        <w:rPr>
          <w:rFonts w:eastAsiaTheme="minorEastAsia" w:hint="eastAsia"/>
          <w:sz w:val="21"/>
          <w:szCs w:val="21"/>
          <w:lang w:val="en-US" w:eastAsia="zh-CN"/>
        </w:rPr>
        <w:t xml:space="preserve">Sub-topic </w:t>
      </w:r>
      <w:r w:rsidR="0075402D">
        <w:rPr>
          <w:rFonts w:eastAsiaTheme="minorEastAsia"/>
          <w:sz w:val="21"/>
          <w:szCs w:val="21"/>
          <w:lang w:val="en-US" w:eastAsia="zh-CN"/>
        </w:rPr>
        <w:t>3</w:t>
      </w:r>
      <w:r>
        <w:rPr>
          <w:rFonts w:eastAsiaTheme="minorEastAsia" w:hint="eastAsia"/>
          <w:sz w:val="21"/>
          <w:szCs w:val="21"/>
          <w:lang w:val="en-US" w:eastAsia="zh-CN"/>
        </w:rPr>
        <w:t xml:space="preserve">-1 </w:t>
      </w:r>
    </w:p>
    <w:tbl>
      <w:tblPr>
        <w:tblStyle w:val="afc"/>
        <w:tblW w:w="0" w:type="auto"/>
        <w:tblLook w:val="04A0" w:firstRow="1" w:lastRow="0" w:firstColumn="1" w:lastColumn="0" w:noHBand="0" w:noVBand="1"/>
      </w:tblPr>
      <w:tblGrid>
        <w:gridCol w:w="1236"/>
        <w:gridCol w:w="8395"/>
      </w:tblGrid>
      <w:tr w:rsidR="00C449AE" w:rsidRPr="006F0C2A" w14:paraId="56C51F39" w14:textId="77777777" w:rsidTr="008B7043">
        <w:tc>
          <w:tcPr>
            <w:tcW w:w="1236" w:type="dxa"/>
          </w:tcPr>
          <w:p w14:paraId="04611242"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1B062BA5"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Comments</w:t>
            </w:r>
          </w:p>
        </w:tc>
      </w:tr>
      <w:tr w:rsidR="00C449AE" w:rsidRPr="006F0C2A" w14:paraId="75BDB495" w14:textId="77777777" w:rsidTr="008B7043">
        <w:tc>
          <w:tcPr>
            <w:tcW w:w="1236" w:type="dxa"/>
          </w:tcPr>
          <w:p w14:paraId="634BB615" w14:textId="77777777" w:rsidR="00C449AE" w:rsidRPr="006F0C2A" w:rsidRDefault="00C449AE" w:rsidP="008B7043">
            <w:pPr>
              <w:spacing w:after="120"/>
              <w:rPr>
                <w:rFonts w:eastAsiaTheme="minorEastAsia"/>
                <w:lang w:val="en-US" w:eastAsia="zh-CN"/>
              </w:rPr>
            </w:pPr>
            <w:r w:rsidRPr="006F0C2A">
              <w:rPr>
                <w:rFonts w:eastAsiaTheme="minorEastAsia" w:hint="eastAsia"/>
                <w:lang w:val="en-US" w:eastAsia="zh-CN"/>
              </w:rPr>
              <w:t>XXX</w:t>
            </w:r>
          </w:p>
        </w:tc>
        <w:tc>
          <w:tcPr>
            <w:tcW w:w="8395" w:type="dxa"/>
          </w:tcPr>
          <w:p w14:paraId="7B54AB86" w14:textId="77777777" w:rsidR="00C449AE" w:rsidRDefault="00C449AE" w:rsidP="008B7043">
            <w:pPr>
              <w:spacing w:after="120"/>
              <w:rPr>
                <w:rFonts w:eastAsiaTheme="minorEastAsia"/>
                <w:lang w:val="en-US" w:eastAsia="zh-CN"/>
              </w:rPr>
            </w:pPr>
            <w:r>
              <w:rPr>
                <w:rFonts w:eastAsiaTheme="minorEastAsia"/>
                <w:lang w:val="en-US" w:eastAsia="zh-CN"/>
              </w:rPr>
              <w:t xml:space="preserve">Issue </w:t>
            </w:r>
            <w:r w:rsidR="0075402D">
              <w:rPr>
                <w:rFonts w:eastAsiaTheme="minorEastAsia"/>
                <w:lang w:val="en-US" w:eastAsia="zh-CN"/>
              </w:rPr>
              <w:t>3</w:t>
            </w:r>
            <w:r>
              <w:rPr>
                <w:rFonts w:eastAsiaTheme="minorEastAsia"/>
                <w:lang w:val="en-US" w:eastAsia="zh-CN"/>
              </w:rPr>
              <w:t>-1</w:t>
            </w:r>
            <w:r w:rsidR="0075402D">
              <w:rPr>
                <w:rFonts w:eastAsiaTheme="minorEastAsia"/>
                <w:lang w:val="en-US" w:eastAsia="zh-CN"/>
              </w:rPr>
              <w:t>-1</w:t>
            </w:r>
            <w:r>
              <w:rPr>
                <w:rFonts w:eastAsiaTheme="minorEastAsia"/>
                <w:lang w:val="en-US" w:eastAsia="zh-CN"/>
              </w:rPr>
              <w:t>:</w:t>
            </w:r>
          </w:p>
          <w:p w14:paraId="6A951E71" w14:textId="74F72D75" w:rsidR="0075402D" w:rsidRPr="006F0C2A" w:rsidRDefault="0075402D" w:rsidP="008B7043">
            <w:pPr>
              <w:spacing w:after="120"/>
              <w:rPr>
                <w:rFonts w:eastAsiaTheme="minorEastAsia"/>
                <w:lang w:val="en-US" w:eastAsia="zh-CN"/>
              </w:rPr>
            </w:pPr>
            <w:r>
              <w:rPr>
                <w:rFonts w:eastAsiaTheme="minorEastAsia"/>
                <w:lang w:val="en-US" w:eastAsia="zh-CN"/>
              </w:rPr>
              <w:t>Issue 3-1-2:</w:t>
            </w:r>
          </w:p>
        </w:tc>
      </w:tr>
      <w:tr w:rsidR="00906C28" w:rsidRPr="006F0C2A" w14:paraId="635590B7" w14:textId="77777777" w:rsidTr="008B7043">
        <w:tc>
          <w:tcPr>
            <w:tcW w:w="1236" w:type="dxa"/>
          </w:tcPr>
          <w:p w14:paraId="74685E2A" w14:textId="7EE18472" w:rsidR="00906C28" w:rsidRPr="006F0C2A" w:rsidRDefault="00906C28" w:rsidP="008B7043">
            <w:pPr>
              <w:spacing w:after="120"/>
              <w:rPr>
                <w:rFonts w:eastAsiaTheme="minorEastAsia"/>
                <w:lang w:val="en-US" w:eastAsia="zh-CN"/>
              </w:rPr>
            </w:pPr>
            <w:r>
              <w:rPr>
                <w:rFonts w:eastAsiaTheme="minorEastAsia"/>
                <w:lang w:val="en-US" w:eastAsia="zh-CN"/>
              </w:rPr>
              <w:t>Qualcomm</w:t>
            </w:r>
          </w:p>
        </w:tc>
        <w:tc>
          <w:tcPr>
            <w:tcW w:w="8395" w:type="dxa"/>
          </w:tcPr>
          <w:p w14:paraId="65DA5758" w14:textId="77777777" w:rsidR="00906C28" w:rsidRDefault="00906C28" w:rsidP="008B7043">
            <w:pPr>
              <w:spacing w:after="120"/>
              <w:rPr>
                <w:rFonts w:eastAsiaTheme="minorEastAsia"/>
                <w:color w:val="0070C0"/>
                <w:lang w:val="en-US" w:eastAsia="zh-CN"/>
              </w:rPr>
            </w:pPr>
            <w:r>
              <w:rPr>
                <w:rFonts w:eastAsiaTheme="minorEastAsia"/>
                <w:lang w:val="en-US" w:eastAsia="zh-CN"/>
              </w:rPr>
              <w:t xml:space="preserve">Issue 3-1-1:  </w:t>
            </w:r>
            <w:r w:rsidR="00B3331D">
              <w:rPr>
                <w:rFonts w:eastAsiaTheme="minorEastAsia"/>
                <w:color w:val="0070C0"/>
                <w:lang w:val="en-US" w:eastAsia="zh-CN"/>
              </w:rPr>
              <w:t>We don’t think PC5 makes much sense for satellite uplink, even if it’s in the WID.  Does the proponent of PC5 have a link budget to show that there is sufficient power with 20 dBm, especially if there is MPR?</w:t>
            </w:r>
          </w:p>
          <w:p w14:paraId="62F16FA9" w14:textId="749EB480" w:rsidR="009F0C1D" w:rsidRPr="00B3331D" w:rsidRDefault="005B63D8" w:rsidP="008B7043">
            <w:pPr>
              <w:spacing w:after="120"/>
              <w:rPr>
                <w:rFonts w:eastAsiaTheme="minorEastAsia"/>
                <w:color w:val="0070C0"/>
                <w:lang w:val="en-US" w:eastAsia="zh-CN"/>
              </w:rPr>
            </w:pPr>
            <w:r>
              <w:rPr>
                <w:rFonts w:eastAsiaTheme="minorEastAsia"/>
                <w:color w:val="0070C0"/>
                <w:lang w:val="en-US" w:eastAsia="zh-CN"/>
              </w:rPr>
              <w:t xml:space="preserve">Issue 3-1-2:  </w:t>
            </w:r>
            <w:r w:rsidR="009F0C1D">
              <w:rPr>
                <w:rFonts w:eastAsiaTheme="minorEastAsia"/>
                <w:color w:val="0070C0"/>
                <w:lang w:val="en-US" w:eastAsia="zh-CN"/>
              </w:rPr>
              <w:t>Given the challenging uplink link budget, should we have an opportunity to see if the MPR can be improved instead of copying it over?</w:t>
            </w:r>
          </w:p>
        </w:tc>
      </w:tr>
      <w:tr w:rsidR="00C0545D" w:rsidRPr="006F0C2A" w14:paraId="1F89A622" w14:textId="77777777" w:rsidTr="008B7043">
        <w:tc>
          <w:tcPr>
            <w:tcW w:w="1236" w:type="dxa"/>
          </w:tcPr>
          <w:p w14:paraId="3816D315" w14:textId="4F1A570F" w:rsidR="00C0545D" w:rsidRDefault="00C0545D" w:rsidP="008B7043">
            <w:pPr>
              <w:spacing w:after="120"/>
              <w:rPr>
                <w:rFonts w:eastAsiaTheme="minorEastAsia"/>
                <w:lang w:val="en-US" w:eastAsia="zh-CN"/>
              </w:rPr>
            </w:pPr>
            <w:r>
              <w:rPr>
                <w:rFonts w:eastAsiaTheme="minorEastAsia"/>
                <w:lang w:val="en-US" w:eastAsia="zh-CN"/>
              </w:rPr>
              <w:t>Huawei</w:t>
            </w:r>
          </w:p>
        </w:tc>
        <w:tc>
          <w:tcPr>
            <w:tcW w:w="8395" w:type="dxa"/>
          </w:tcPr>
          <w:p w14:paraId="5EACA02C" w14:textId="7E9FEB23" w:rsidR="00C0545D" w:rsidRDefault="00C0545D" w:rsidP="008B7043">
            <w:pPr>
              <w:spacing w:after="120"/>
              <w:rPr>
                <w:rFonts w:eastAsiaTheme="minorEastAsia"/>
                <w:lang w:val="en-US" w:eastAsia="zh-CN"/>
              </w:rPr>
            </w:pPr>
            <w:r>
              <w:rPr>
                <w:rFonts w:eastAsiaTheme="minorEastAsia"/>
                <w:lang w:val="en-US" w:eastAsia="zh-CN"/>
              </w:rPr>
              <w:t xml:space="preserve">For the list issues, we’re fine with the recommended WF. PC5 has been supported for other IoT-NTN bands. </w:t>
            </w:r>
            <w:r w:rsidR="00724133">
              <w:rPr>
                <w:rFonts w:eastAsiaTheme="minorEastAsia"/>
                <w:lang w:val="en-US" w:eastAsia="zh-CN"/>
              </w:rPr>
              <w:t>We don’t see why it cannot be supported for</w:t>
            </w:r>
            <w:r>
              <w:rPr>
                <w:rFonts w:eastAsiaTheme="minorEastAsia"/>
                <w:lang w:val="en-US" w:eastAsia="zh-CN"/>
              </w:rPr>
              <w:t xml:space="preserve"> this new band.</w:t>
            </w:r>
          </w:p>
        </w:tc>
      </w:tr>
      <w:tr w:rsidR="005F3A82" w:rsidRPr="006F0C2A" w14:paraId="4900D79A" w14:textId="77777777" w:rsidTr="008B7043">
        <w:tc>
          <w:tcPr>
            <w:tcW w:w="1236" w:type="dxa"/>
          </w:tcPr>
          <w:p w14:paraId="55444026" w14:textId="17E5730D" w:rsidR="005F3A82" w:rsidRDefault="005F3A82" w:rsidP="005F3A82">
            <w:pPr>
              <w:spacing w:after="120"/>
              <w:rPr>
                <w:rFonts w:eastAsiaTheme="minorEastAsia"/>
                <w:lang w:val="en-US" w:eastAsia="zh-CN"/>
              </w:rPr>
            </w:pPr>
            <w:r>
              <w:rPr>
                <w:rFonts w:eastAsia="新細明體" w:hint="eastAsia"/>
                <w:lang w:val="en-US" w:eastAsia="zh-TW"/>
              </w:rPr>
              <w:t>M</w:t>
            </w:r>
            <w:r>
              <w:rPr>
                <w:rFonts w:eastAsia="新細明體"/>
                <w:lang w:val="en-US" w:eastAsia="zh-TW"/>
              </w:rPr>
              <w:t>ediaTek</w:t>
            </w:r>
          </w:p>
        </w:tc>
        <w:tc>
          <w:tcPr>
            <w:tcW w:w="8395" w:type="dxa"/>
          </w:tcPr>
          <w:p w14:paraId="587B737E" w14:textId="77777777" w:rsidR="005F3A82" w:rsidRDefault="005F3A82" w:rsidP="005F3A82">
            <w:pPr>
              <w:spacing w:after="120"/>
              <w:rPr>
                <w:rFonts w:eastAsiaTheme="minorEastAsia"/>
                <w:lang w:val="en-US" w:eastAsia="zh-CN"/>
              </w:rPr>
            </w:pPr>
            <w:r>
              <w:rPr>
                <w:rFonts w:eastAsiaTheme="minorEastAsia"/>
                <w:lang w:val="en-US" w:eastAsia="zh-CN"/>
              </w:rPr>
              <w:t>Issue 3-1-1: Option 1.</w:t>
            </w:r>
          </w:p>
          <w:p w14:paraId="130A8457" w14:textId="77777777" w:rsidR="005F3A82" w:rsidRDefault="005F3A82" w:rsidP="005F3A82">
            <w:pPr>
              <w:spacing w:after="120"/>
              <w:rPr>
                <w:rFonts w:eastAsiaTheme="minorEastAsia"/>
                <w:lang w:val="en-US" w:eastAsia="zh-CN"/>
              </w:rPr>
            </w:pPr>
            <w:r>
              <w:rPr>
                <w:rFonts w:eastAsiaTheme="minorEastAsia"/>
                <w:lang w:val="en-US" w:eastAsia="zh-CN"/>
              </w:rPr>
              <w:t xml:space="preserve">We observed that PC3 is used in NR NTN for CBW 5MHz~20MHz. </w:t>
            </w:r>
          </w:p>
          <w:p w14:paraId="1583AFBC" w14:textId="77777777" w:rsidR="005F3A82" w:rsidRDefault="005F3A82" w:rsidP="005F3A82">
            <w:pPr>
              <w:spacing w:after="120"/>
              <w:rPr>
                <w:rFonts w:eastAsia="新細明體"/>
                <w:lang w:val="en-US" w:eastAsia="zh-TW"/>
              </w:rPr>
            </w:pPr>
            <w:r>
              <w:rPr>
                <w:rFonts w:eastAsia="新細明體" w:hint="eastAsia"/>
                <w:lang w:val="en-US" w:eastAsia="zh-TW"/>
              </w:rPr>
              <w:lastRenderedPageBreak/>
              <w:t>N</w:t>
            </w:r>
            <w:r>
              <w:rPr>
                <w:rFonts w:eastAsia="新細明體"/>
                <w:lang w:val="en-US" w:eastAsia="zh-TW"/>
              </w:rPr>
              <w:t>TN IoT is considering NB1/NB2 1RB(200kHz) and Cat-M1 6RB(CBW 1.4MHz, signal BW 6*180kHz). NTN</w:t>
            </w:r>
            <w:r>
              <w:rPr>
                <w:rFonts w:eastAsia="新細明體" w:hint="eastAsia"/>
                <w:lang w:val="en-US" w:eastAsia="zh-TW"/>
              </w:rPr>
              <w:t xml:space="preserve"> I</w:t>
            </w:r>
            <w:r>
              <w:rPr>
                <w:rFonts w:eastAsia="新細明體"/>
                <w:lang w:val="en-US" w:eastAsia="zh-TW"/>
              </w:rPr>
              <w:t>oT</w:t>
            </w:r>
            <w:r>
              <w:rPr>
                <w:rFonts w:eastAsia="新細明體" w:hint="eastAsia"/>
                <w:lang w:val="en-US" w:eastAsia="zh-TW"/>
              </w:rPr>
              <w:t xml:space="preserve"> </w:t>
            </w:r>
            <w:r>
              <w:rPr>
                <w:rFonts w:eastAsia="新細明體"/>
                <w:lang w:val="en-US" w:eastAsia="zh-TW"/>
              </w:rPr>
              <w:t>UL power density level is much higher compared to NR_NTN.</w:t>
            </w:r>
          </w:p>
          <w:p w14:paraId="77F986A0" w14:textId="5ABBFC6E" w:rsidR="005F3A82" w:rsidRDefault="005F3A82" w:rsidP="005F3A82">
            <w:pPr>
              <w:spacing w:after="120"/>
              <w:rPr>
                <w:rFonts w:eastAsiaTheme="minorEastAsia"/>
                <w:lang w:val="en-US" w:eastAsia="zh-CN"/>
              </w:rPr>
            </w:pPr>
            <w:r>
              <w:rPr>
                <w:rFonts w:eastAsiaTheme="minorEastAsia"/>
                <w:lang w:val="en-US" w:eastAsia="zh-CN"/>
              </w:rPr>
              <w:t>Issue 3-1-2: Option 1.</w:t>
            </w:r>
          </w:p>
          <w:p w14:paraId="365DD6A9" w14:textId="2D7E6BEE" w:rsidR="005F3A82" w:rsidRDefault="00272309" w:rsidP="005F3A82">
            <w:pPr>
              <w:spacing w:after="120"/>
              <w:rPr>
                <w:rFonts w:eastAsiaTheme="minorEastAsia"/>
                <w:lang w:val="en-US" w:eastAsia="zh-CN"/>
              </w:rPr>
            </w:pPr>
            <w:r>
              <w:rPr>
                <w:lang w:val="en-US"/>
              </w:rPr>
              <w:t>We think that r</w:t>
            </w:r>
            <w:r w:rsidR="005F3A82">
              <w:rPr>
                <w:lang w:val="en-US"/>
              </w:rPr>
              <w:t>e</w:t>
            </w:r>
            <w:r w:rsidR="005F3A82">
              <w:t xml:space="preserve">using the 36.102 MPR requirements for category M1 and NB1/NB2 </w:t>
            </w:r>
            <w:r>
              <w:t xml:space="preserve">can be </w:t>
            </w:r>
            <w:r w:rsidR="005F3A82">
              <w:t xml:space="preserve">as the starting point. </w:t>
            </w:r>
          </w:p>
        </w:tc>
      </w:tr>
    </w:tbl>
    <w:p w14:paraId="09C5A8AD" w14:textId="77777777" w:rsidR="00C449AE" w:rsidRDefault="00C449AE" w:rsidP="00C449AE">
      <w:pPr>
        <w:rPr>
          <w:lang w:val="en-US" w:eastAsia="zh-CN"/>
        </w:rPr>
      </w:pPr>
      <w:r w:rsidRPr="006F0C2A">
        <w:rPr>
          <w:rFonts w:hint="eastAsia"/>
          <w:lang w:val="en-US" w:eastAsia="zh-CN"/>
        </w:rPr>
        <w:lastRenderedPageBreak/>
        <w:t xml:space="preserve"> </w:t>
      </w:r>
    </w:p>
    <w:p w14:paraId="7EE4A1BA" w14:textId="49C901E0" w:rsidR="00C449AE" w:rsidRDefault="00C449AE" w:rsidP="00C449AE">
      <w:pPr>
        <w:rPr>
          <w:rFonts w:eastAsiaTheme="minorEastAsia"/>
          <w:sz w:val="21"/>
          <w:szCs w:val="21"/>
          <w:lang w:val="en-US" w:eastAsia="zh-CN"/>
        </w:rPr>
      </w:pPr>
      <w:r>
        <w:rPr>
          <w:rFonts w:eastAsiaTheme="minorEastAsia" w:hint="eastAsia"/>
          <w:sz w:val="21"/>
          <w:szCs w:val="21"/>
          <w:lang w:val="en-US" w:eastAsia="zh-CN"/>
        </w:rPr>
        <w:t xml:space="preserve">Sub-topic </w:t>
      </w:r>
      <w:r w:rsidR="0075402D">
        <w:rPr>
          <w:rFonts w:eastAsiaTheme="minorEastAsia"/>
          <w:sz w:val="21"/>
          <w:szCs w:val="21"/>
          <w:lang w:val="en-US" w:eastAsia="zh-CN"/>
        </w:rPr>
        <w:t>3</w:t>
      </w:r>
      <w:r>
        <w:rPr>
          <w:rFonts w:eastAsiaTheme="minorEastAsia" w:hint="eastAsia"/>
          <w:sz w:val="21"/>
          <w:szCs w:val="21"/>
          <w:lang w:val="en-US" w:eastAsia="zh-CN"/>
        </w:rPr>
        <w:t>-</w:t>
      </w:r>
      <w:r>
        <w:rPr>
          <w:rFonts w:eastAsiaTheme="minorEastAsia"/>
          <w:sz w:val="21"/>
          <w:szCs w:val="21"/>
          <w:lang w:val="en-US" w:eastAsia="zh-CN"/>
        </w:rPr>
        <w:t>2</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C449AE" w:rsidRPr="006F0C2A" w14:paraId="72588B1E" w14:textId="77777777" w:rsidTr="008B7043">
        <w:tc>
          <w:tcPr>
            <w:tcW w:w="1236" w:type="dxa"/>
          </w:tcPr>
          <w:p w14:paraId="241D5535"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145A96D1" w14:textId="77777777" w:rsidR="00C449AE" w:rsidRPr="006F0C2A" w:rsidRDefault="00C449AE" w:rsidP="008B7043">
            <w:pPr>
              <w:spacing w:after="120"/>
              <w:rPr>
                <w:rFonts w:eastAsiaTheme="minorEastAsia"/>
                <w:b/>
                <w:bCs/>
                <w:lang w:val="en-US" w:eastAsia="zh-CN"/>
              </w:rPr>
            </w:pPr>
            <w:r w:rsidRPr="006F0C2A">
              <w:rPr>
                <w:rFonts w:eastAsiaTheme="minorEastAsia"/>
                <w:b/>
                <w:bCs/>
                <w:lang w:val="en-US" w:eastAsia="zh-CN"/>
              </w:rPr>
              <w:t>Comments</w:t>
            </w:r>
          </w:p>
        </w:tc>
      </w:tr>
      <w:tr w:rsidR="00C449AE" w:rsidRPr="006F0C2A" w14:paraId="78D317AF" w14:textId="77777777" w:rsidTr="008B7043">
        <w:tc>
          <w:tcPr>
            <w:tcW w:w="1236" w:type="dxa"/>
          </w:tcPr>
          <w:p w14:paraId="49DDEAC5" w14:textId="77777777" w:rsidR="00C449AE" w:rsidRPr="006F0C2A" w:rsidRDefault="00C449AE" w:rsidP="008B7043">
            <w:pPr>
              <w:spacing w:after="120"/>
              <w:rPr>
                <w:rFonts w:eastAsiaTheme="minorEastAsia"/>
                <w:lang w:val="en-US" w:eastAsia="zh-CN"/>
              </w:rPr>
            </w:pPr>
            <w:r w:rsidRPr="006F0C2A">
              <w:rPr>
                <w:rFonts w:eastAsiaTheme="minorEastAsia" w:hint="eastAsia"/>
                <w:lang w:val="en-US" w:eastAsia="zh-CN"/>
              </w:rPr>
              <w:t>XXX</w:t>
            </w:r>
          </w:p>
        </w:tc>
        <w:tc>
          <w:tcPr>
            <w:tcW w:w="8395" w:type="dxa"/>
          </w:tcPr>
          <w:p w14:paraId="61845E8E" w14:textId="5F427689" w:rsidR="00C449AE" w:rsidRDefault="00C449AE" w:rsidP="008B7043">
            <w:pPr>
              <w:spacing w:after="120"/>
              <w:rPr>
                <w:rFonts w:eastAsiaTheme="minorEastAsia"/>
                <w:lang w:val="en-US" w:eastAsia="zh-CN"/>
              </w:rPr>
            </w:pPr>
            <w:r>
              <w:rPr>
                <w:rFonts w:eastAsiaTheme="minorEastAsia"/>
                <w:lang w:val="en-US" w:eastAsia="zh-CN"/>
              </w:rPr>
              <w:t xml:space="preserve">Issue </w:t>
            </w:r>
            <w:r w:rsidR="0075402D">
              <w:rPr>
                <w:rFonts w:eastAsiaTheme="minorEastAsia"/>
                <w:lang w:val="en-US" w:eastAsia="zh-CN"/>
              </w:rPr>
              <w:t>3</w:t>
            </w:r>
            <w:r>
              <w:rPr>
                <w:rFonts w:eastAsiaTheme="minorEastAsia"/>
                <w:lang w:val="en-US" w:eastAsia="zh-CN"/>
              </w:rPr>
              <w:t>-2-1:</w:t>
            </w:r>
          </w:p>
          <w:p w14:paraId="64D7C04B" w14:textId="77777777" w:rsidR="00C449AE" w:rsidRDefault="00C449AE" w:rsidP="008B7043">
            <w:pPr>
              <w:spacing w:after="120"/>
              <w:rPr>
                <w:rFonts w:eastAsiaTheme="minorEastAsia"/>
                <w:lang w:val="en-US" w:eastAsia="zh-CN"/>
              </w:rPr>
            </w:pPr>
            <w:r>
              <w:rPr>
                <w:rFonts w:eastAsiaTheme="minorEastAsia"/>
                <w:lang w:val="en-US" w:eastAsia="zh-CN"/>
              </w:rPr>
              <w:t xml:space="preserve">Issue </w:t>
            </w:r>
            <w:r w:rsidR="0075402D">
              <w:rPr>
                <w:rFonts w:eastAsiaTheme="minorEastAsia"/>
                <w:lang w:val="en-US" w:eastAsia="zh-CN"/>
              </w:rPr>
              <w:t>3</w:t>
            </w:r>
            <w:r>
              <w:rPr>
                <w:rFonts w:eastAsiaTheme="minorEastAsia"/>
                <w:lang w:val="en-US" w:eastAsia="zh-CN"/>
              </w:rPr>
              <w:t>-2-2:</w:t>
            </w:r>
          </w:p>
          <w:p w14:paraId="2E2C695E" w14:textId="34B9AADD" w:rsidR="0075402D" w:rsidRPr="006F0C2A" w:rsidRDefault="0075402D" w:rsidP="008B7043">
            <w:pPr>
              <w:spacing w:after="120"/>
              <w:rPr>
                <w:rFonts w:eastAsiaTheme="minorEastAsia"/>
                <w:lang w:val="en-US" w:eastAsia="zh-CN"/>
              </w:rPr>
            </w:pPr>
            <w:r>
              <w:rPr>
                <w:rFonts w:eastAsiaTheme="minorEastAsia"/>
                <w:lang w:val="en-US" w:eastAsia="zh-CN"/>
              </w:rPr>
              <w:t>Issue 3-2-3:</w:t>
            </w:r>
          </w:p>
        </w:tc>
      </w:tr>
      <w:tr w:rsidR="00C0545D" w:rsidRPr="006F0C2A" w14:paraId="7C8A0EA4" w14:textId="77777777" w:rsidTr="008B7043">
        <w:tc>
          <w:tcPr>
            <w:tcW w:w="1236" w:type="dxa"/>
          </w:tcPr>
          <w:p w14:paraId="15C2FE74" w14:textId="1C8401BC" w:rsidR="00C0545D" w:rsidRPr="006F0C2A" w:rsidRDefault="00C0545D" w:rsidP="008B7043">
            <w:pPr>
              <w:spacing w:after="120"/>
              <w:rPr>
                <w:rFonts w:eastAsiaTheme="minorEastAsia"/>
                <w:lang w:val="en-US" w:eastAsia="zh-CN"/>
              </w:rPr>
            </w:pPr>
            <w:r>
              <w:rPr>
                <w:rFonts w:eastAsiaTheme="minorEastAsia"/>
                <w:lang w:val="en-US" w:eastAsia="zh-CN"/>
              </w:rPr>
              <w:t>Huawei</w:t>
            </w:r>
          </w:p>
        </w:tc>
        <w:tc>
          <w:tcPr>
            <w:tcW w:w="8395" w:type="dxa"/>
          </w:tcPr>
          <w:p w14:paraId="74A86DD2" w14:textId="033D0DB2" w:rsidR="00C0545D" w:rsidRDefault="00C0545D" w:rsidP="008B7043">
            <w:pPr>
              <w:spacing w:after="120"/>
              <w:rPr>
                <w:rFonts w:eastAsiaTheme="minorEastAsia"/>
                <w:lang w:val="en-US" w:eastAsia="zh-CN"/>
              </w:rPr>
            </w:pPr>
            <w:r>
              <w:rPr>
                <w:rFonts w:eastAsiaTheme="minorEastAsia"/>
                <w:lang w:val="en-US" w:eastAsia="zh-CN"/>
              </w:rPr>
              <w:t>Fine with the recommended WF.</w:t>
            </w:r>
          </w:p>
        </w:tc>
      </w:tr>
      <w:tr w:rsidR="00250051" w:rsidRPr="006F0C2A" w14:paraId="3DEF2FAC" w14:textId="77777777" w:rsidTr="008B7043">
        <w:tc>
          <w:tcPr>
            <w:tcW w:w="1236" w:type="dxa"/>
          </w:tcPr>
          <w:p w14:paraId="35FEF9C8" w14:textId="7C0443B4" w:rsidR="00250051" w:rsidRDefault="00250051" w:rsidP="00250051">
            <w:pPr>
              <w:spacing w:after="120"/>
              <w:rPr>
                <w:rFonts w:eastAsiaTheme="minorEastAsia"/>
                <w:lang w:val="en-US" w:eastAsia="zh-CN"/>
              </w:rPr>
            </w:pPr>
            <w:r>
              <w:rPr>
                <w:rFonts w:eastAsia="新細明體" w:hint="eastAsia"/>
                <w:lang w:val="en-US" w:eastAsia="zh-TW"/>
              </w:rPr>
              <w:t>M</w:t>
            </w:r>
            <w:r>
              <w:rPr>
                <w:rFonts w:eastAsia="新細明體"/>
                <w:lang w:val="en-US" w:eastAsia="zh-TW"/>
              </w:rPr>
              <w:t xml:space="preserve">ediaTek </w:t>
            </w:r>
          </w:p>
        </w:tc>
        <w:tc>
          <w:tcPr>
            <w:tcW w:w="8395" w:type="dxa"/>
          </w:tcPr>
          <w:p w14:paraId="4AA64C52" w14:textId="77777777" w:rsidR="00250051" w:rsidRDefault="00250051" w:rsidP="00250051">
            <w:pPr>
              <w:spacing w:after="120"/>
              <w:rPr>
                <w:rFonts w:eastAsiaTheme="minorEastAsia"/>
                <w:lang w:val="en-US" w:eastAsia="zh-CN"/>
              </w:rPr>
            </w:pPr>
            <w:r>
              <w:rPr>
                <w:rFonts w:eastAsiaTheme="minorEastAsia"/>
                <w:lang w:val="en-US" w:eastAsia="zh-CN"/>
              </w:rPr>
              <w:t xml:space="preserve">Issue 3-2-1: Option 1 </w:t>
            </w:r>
          </w:p>
          <w:p w14:paraId="68CAD069" w14:textId="77777777" w:rsidR="00250051" w:rsidRDefault="00250051" w:rsidP="00250051">
            <w:pPr>
              <w:spacing w:after="120"/>
              <w:rPr>
                <w:rFonts w:eastAsiaTheme="minorEastAsia"/>
                <w:lang w:val="en-US" w:eastAsia="zh-CN"/>
              </w:rPr>
            </w:pPr>
            <w:r>
              <w:rPr>
                <w:rFonts w:eastAsiaTheme="minorEastAsia"/>
                <w:lang w:val="en-US" w:eastAsia="zh-CN"/>
              </w:rPr>
              <w:t>Issue 3-2-2: Option 1</w:t>
            </w:r>
          </w:p>
          <w:p w14:paraId="11C14134" w14:textId="47AA3831" w:rsidR="00250051" w:rsidRDefault="00250051" w:rsidP="00250051">
            <w:pPr>
              <w:spacing w:after="120"/>
              <w:rPr>
                <w:rFonts w:eastAsiaTheme="minorEastAsia"/>
                <w:lang w:val="en-US" w:eastAsia="zh-CN"/>
              </w:rPr>
            </w:pPr>
            <w:r>
              <w:rPr>
                <w:rFonts w:eastAsiaTheme="minorEastAsia"/>
                <w:lang w:val="en-US" w:eastAsia="zh-CN"/>
              </w:rPr>
              <w:t>Issue 3-2-3: Option 1</w:t>
            </w:r>
          </w:p>
        </w:tc>
      </w:tr>
    </w:tbl>
    <w:p w14:paraId="55407AED" w14:textId="4D4032F0" w:rsidR="00C449AE" w:rsidRDefault="00C449AE" w:rsidP="00C449AE">
      <w:pPr>
        <w:rPr>
          <w:lang w:val="en-US" w:eastAsia="zh-CN"/>
        </w:rPr>
      </w:pPr>
    </w:p>
    <w:p w14:paraId="31440C45" w14:textId="77777777" w:rsidR="00C449AE" w:rsidRPr="006F0C2A" w:rsidRDefault="00C449AE" w:rsidP="00C449AE">
      <w:pPr>
        <w:rPr>
          <w:lang w:val="en-US" w:eastAsia="zh-CN"/>
        </w:rPr>
      </w:pPr>
    </w:p>
    <w:p w14:paraId="1A978F4E" w14:textId="77777777" w:rsidR="00C449AE" w:rsidRPr="00805BE8" w:rsidRDefault="00C449AE" w:rsidP="00C449AE">
      <w:pPr>
        <w:pStyle w:val="3"/>
      </w:pPr>
      <w:r w:rsidRPr="00805BE8">
        <w:t>CRs/TPs comments collection</w:t>
      </w:r>
    </w:p>
    <w:tbl>
      <w:tblPr>
        <w:tblStyle w:val="afc"/>
        <w:tblW w:w="0" w:type="auto"/>
        <w:tblLook w:val="04A0" w:firstRow="1" w:lastRow="0" w:firstColumn="1" w:lastColumn="0" w:noHBand="0" w:noVBand="1"/>
      </w:tblPr>
      <w:tblGrid>
        <w:gridCol w:w="1384"/>
        <w:gridCol w:w="8247"/>
      </w:tblGrid>
      <w:tr w:rsidR="00C449AE" w:rsidRPr="00571777" w14:paraId="2DFA429F" w14:textId="77777777" w:rsidTr="008B7043">
        <w:tc>
          <w:tcPr>
            <w:tcW w:w="1384" w:type="dxa"/>
          </w:tcPr>
          <w:p w14:paraId="43616DD1" w14:textId="77777777" w:rsidR="00C449AE" w:rsidRPr="001A45EA" w:rsidRDefault="00C449AE" w:rsidP="008B7043">
            <w:pPr>
              <w:spacing w:after="120"/>
              <w:rPr>
                <w:rFonts w:eastAsiaTheme="minorEastAsia"/>
                <w:b/>
                <w:bCs/>
                <w:lang w:val="en-US" w:eastAsia="zh-CN"/>
              </w:rPr>
            </w:pPr>
            <w:r w:rsidRPr="001A45EA">
              <w:rPr>
                <w:rFonts w:eastAsiaTheme="minorEastAsia"/>
                <w:b/>
                <w:bCs/>
                <w:lang w:val="en-US" w:eastAsia="zh-CN"/>
              </w:rPr>
              <w:t>CR/TP number</w:t>
            </w:r>
          </w:p>
        </w:tc>
        <w:tc>
          <w:tcPr>
            <w:tcW w:w="8247" w:type="dxa"/>
          </w:tcPr>
          <w:p w14:paraId="0BBEB389" w14:textId="77777777" w:rsidR="00C449AE" w:rsidRPr="001A45EA" w:rsidRDefault="00C449AE" w:rsidP="008B7043">
            <w:pPr>
              <w:spacing w:after="120"/>
              <w:rPr>
                <w:rFonts w:eastAsiaTheme="minorEastAsia"/>
                <w:b/>
                <w:bCs/>
                <w:lang w:val="en-US" w:eastAsia="zh-CN"/>
              </w:rPr>
            </w:pPr>
            <w:r w:rsidRPr="001A45EA">
              <w:rPr>
                <w:rFonts w:eastAsiaTheme="minorEastAsia"/>
                <w:b/>
                <w:bCs/>
                <w:lang w:val="en-US" w:eastAsia="zh-CN"/>
              </w:rPr>
              <w:t>Comments collection</w:t>
            </w:r>
          </w:p>
        </w:tc>
      </w:tr>
      <w:tr w:rsidR="00C449AE" w:rsidRPr="00571777" w14:paraId="5E3C4FFE" w14:textId="77777777" w:rsidTr="008B7043">
        <w:tc>
          <w:tcPr>
            <w:tcW w:w="1384" w:type="dxa"/>
            <w:vMerge w:val="restart"/>
          </w:tcPr>
          <w:p w14:paraId="74DA9BE9" w14:textId="6FAC18DD" w:rsidR="00C449AE" w:rsidRPr="001A45EA" w:rsidRDefault="00C449AE" w:rsidP="008B7043">
            <w:pPr>
              <w:spacing w:after="120"/>
              <w:rPr>
                <w:rFonts w:eastAsiaTheme="minorEastAsia"/>
                <w:bCs/>
                <w:szCs w:val="16"/>
                <w:lang w:val="en-US" w:eastAsia="zh-CN"/>
              </w:rPr>
            </w:pPr>
            <w:r w:rsidRPr="001A45EA">
              <w:rPr>
                <w:bCs/>
                <w:noProof/>
                <w:szCs w:val="16"/>
              </w:rPr>
              <w:t>R4-2</w:t>
            </w:r>
            <w:r>
              <w:rPr>
                <w:bCs/>
                <w:noProof/>
                <w:szCs w:val="16"/>
              </w:rPr>
              <w:t>304</w:t>
            </w:r>
            <w:r w:rsidR="00B555A7">
              <w:rPr>
                <w:bCs/>
                <w:noProof/>
                <w:szCs w:val="16"/>
              </w:rPr>
              <w:t>803</w:t>
            </w:r>
            <w:r w:rsidRPr="001A45EA">
              <w:rPr>
                <w:bCs/>
                <w:noProof/>
                <w:szCs w:val="16"/>
              </w:rPr>
              <w:t xml:space="preserve"> (</w:t>
            </w:r>
            <w:r w:rsidR="00B555A7">
              <w:rPr>
                <w:bCs/>
                <w:noProof/>
                <w:szCs w:val="16"/>
              </w:rPr>
              <w:t>ZTE</w:t>
            </w:r>
            <w:r w:rsidRPr="001A45EA">
              <w:rPr>
                <w:bCs/>
                <w:noProof/>
                <w:szCs w:val="16"/>
              </w:rPr>
              <w:t>)</w:t>
            </w:r>
          </w:p>
        </w:tc>
        <w:tc>
          <w:tcPr>
            <w:tcW w:w="8247" w:type="dxa"/>
          </w:tcPr>
          <w:p w14:paraId="019C24CC" w14:textId="77777777" w:rsidR="00C449AE" w:rsidRPr="001A45EA" w:rsidRDefault="00C449AE" w:rsidP="008B7043">
            <w:pPr>
              <w:spacing w:after="120"/>
              <w:rPr>
                <w:rFonts w:eastAsiaTheme="minorEastAsia"/>
                <w:lang w:val="en-US" w:eastAsia="zh-CN"/>
              </w:rPr>
            </w:pPr>
            <w:r w:rsidRPr="001A45EA">
              <w:rPr>
                <w:rFonts w:eastAsiaTheme="minorEastAsia" w:hint="eastAsia"/>
                <w:lang w:val="en-US" w:eastAsia="zh-CN"/>
              </w:rPr>
              <w:t>Company A</w:t>
            </w:r>
          </w:p>
        </w:tc>
      </w:tr>
      <w:tr w:rsidR="00C449AE" w:rsidRPr="00571777" w14:paraId="0D89DDCB" w14:textId="77777777" w:rsidTr="008B7043">
        <w:tc>
          <w:tcPr>
            <w:tcW w:w="1384" w:type="dxa"/>
            <w:vMerge/>
          </w:tcPr>
          <w:p w14:paraId="4AD5B1B8" w14:textId="77777777" w:rsidR="00C449AE" w:rsidRPr="001A45EA" w:rsidRDefault="00C449AE" w:rsidP="008B7043">
            <w:pPr>
              <w:spacing w:after="120"/>
              <w:rPr>
                <w:rFonts w:eastAsiaTheme="minorEastAsia"/>
                <w:bCs/>
                <w:szCs w:val="16"/>
                <w:lang w:val="en-US" w:eastAsia="zh-CN"/>
              </w:rPr>
            </w:pPr>
          </w:p>
        </w:tc>
        <w:tc>
          <w:tcPr>
            <w:tcW w:w="8247" w:type="dxa"/>
          </w:tcPr>
          <w:p w14:paraId="030FBB1C" w14:textId="77777777" w:rsidR="00C449AE" w:rsidRPr="001A45EA" w:rsidRDefault="00C449AE" w:rsidP="008B7043">
            <w:pPr>
              <w:spacing w:after="120"/>
              <w:rPr>
                <w:rFonts w:eastAsiaTheme="minorEastAsia"/>
                <w:lang w:val="en-US" w:eastAsia="zh-CN"/>
              </w:rPr>
            </w:pPr>
            <w:r w:rsidRPr="001A45EA">
              <w:rPr>
                <w:rFonts w:eastAsiaTheme="minorEastAsia" w:hint="eastAsia"/>
                <w:lang w:val="en-US" w:eastAsia="zh-CN"/>
              </w:rPr>
              <w:t>Company</w:t>
            </w:r>
            <w:r w:rsidRPr="001A45EA">
              <w:rPr>
                <w:rFonts w:eastAsiaTheme="minorEastAsia"/>
                <w:lang w:val="en-US" w:eastAsia="zh-CN"/>
              </w:rPr>
              <w:t xml:space="preserve"> B</w:t>
            </w:r>
          </w:p>
        </w:tc>
      </w:tr>
      <w:tr w:rsidR="00C449AE" w:rsidRPr="00571777" w14:paraId="6AA2C406" w14:textId="77777777" w:rsidTr="008B7043">
        <w:tc>
          <w:tcPr>
            <w:tcW w:w="1384" w:type="dxa"/>
            <w:vMerge/>
          </w:tcPr>
          <w:p w14:paraId="7D0E6633" w14:textId="77777777" w:rsidR="00C449AE" w:rsidRPr="001A45EA" w:rsidRDefault="00C449AE" w:rsidP="008B7043">
            <w:pPr>
              <w:spacing w:after="120"/>
              <w:rPr>
                <w:rFonts w:eastAsiaTheme="minorEastAsia"/>
                <w:bCs/>
                <w:szCs w:val="16"/>
                <w:lang w:val="en-US" w:eastAsia="zh-CN"/>
              </w:rPr>
            </w:pPr>
          </w:p>
        </w:tc>
        <w:tc>
          <w:tcPr>
            <w:tcW w:w="8247" w:type="dxa"/>
          </w:tcPr>
          <w:p w14:paraId="2C739EE0" w14:textId="77777777" w:rsidR="00C449AE" w:rsidRPr="001A45EA" w:rsidRDefault="00C449AE" w:rsidP="008B7043">
            <w:pPr>
              <w:spacing w:after="120"/>
              <w:rPr>
                <w:rFonts w:eastAsiaTheme="minorEastAsia"/>
                <w:lang w:val="en-US" w:eastAsia="zh-CN"/>
              </w:rPr>
            </w:pPr>
          </w:p>
        </w:tc>
      </w:tr>
    </w:tbl>
    <w:p w14:paraId="5AD15D3C" w14:textId="77777777" w:rsidR="00C449AE" w:rsidRPr="003418CB" w:rsidRDefault="00C449AE" w:rsidP="00C449AE">
      <w:pPr>
        <w:rPr>
          <w:color w:val="0070C0"/>
          <w:lang w:val="en-US" w:eastAsia="zh-CN"/>
        </w:rPr>
      </w:pPr>
    </w:p>
    <w:p w14:paraId="2CF29F70" w14:textId="77777777" w:rsidR="00C449AE" w:rsidRDefault="00C449AE" w:rsidP="00C449AE">
      <w:pPr>
        <w:rPr>
          <w:i/>
          <w:color w:val="0070C0"/>
          <w:lang w:eastAsia="zh-CN"/>
        </w:rPr>
      </w:pPr>
    </w:p>
    <w:p w14:paraId="72DB60F4" w14:textId="77777777" w:rsidR="00C449AE" w:rsidRDefault="00C449AE" w:rsidP="00C449AE">
      <w:pPr>
        <w:pStyle w:val="2"/>
      </w:pPr>
      <w:r>
        <w:t>Summary</w:t>
      </w:r>
      <w:r>
        <w:rPr>
          <w:rFonts w:hint="eastAsia"/>
        </w:rPr>
        <w:t xml:space="preserve"> for 1st round </w:t>
      </w:r>
    </w:p>
    <w:p w14:paraId="6523659A" w14:textId="77777777" w:rsidR="00C449AE" w:rsidRPr="00805BE8" w:rsidRDefault="00C449AE" w:rsidP="00C449AE">
      <w:pPr>
        <w:pStyle w:val="3"/>
      </w:pPr>
      <w:r w:rsidRPr="00805BE8">
        <w:t xml:space="preserve">Open issues </w:t>
      </w:r>
    </w:p>
    <w:p w14:paraId="19FDB39E" w14:textId="77777777" w:rsidR="00C449AE" w:rsidRDefault="00C449AE" w:rsidP="00C449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c"/>
        <w:tblW w:w="0" w:type="auto"/>
        <w:tblLook w:val="04A0" w:firstRow="1" w:lastRow="0" w:firstColumn="1" w:lastColumn="0" w:noHBand="0" w:noVBand="1"/>
      </w:tblPr>
      <w:tblGrid>
        <w:gridCol w:w="1230"/>
        <w:gridCol w:w="8401"/>
      </w:tblGrid>
      <w:tr w:rsidR="00C449AE" w:rsidRPr="00004165" w14:paraId="5CB875E5" w14:textId="77777777" w:rsidTr="000D5B32">
        <w:tc>
          <w:tcPr>
            <w:tcW w:w="1230" w:type="dxa"/>
          </w:tcPr>
          <w:p w14:paraId="34E072BD" w14:textId="77777777" w:rsidR="00C449AE" w:rsidRPr="00045592" w:rsidRDefault="00C449AE" w:rsidP="008B7043">
            <w:pPr>
              <w:rPr>
                <w:rFonts w:eastAsiaTheme="minorEastAsia"/>
                <w:b/>
                <w:bCs/>
                <w:color w:val="0070C0"/>
                <w:lang w:val="en-US" w:eastAsia="zh-CN"/>
              </w:rPr>
            </w:pPr>
          </w:p>
        </w:tc>
        <w:tc>
          <w:tcPr>
            <w:tcW w:w="8401" w:type="dxa"/>
          </w:tcPr>
          <w:p w14:paraId="219E9B4C" w14:textId="77777777" w:rsidR="00C449AE" w:rsidRPr="00045592" w:rsidRDefault="00C449AE" w:rsidP="008B70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449AE" w14:paraId="4447C4A2" w14:textId="77777777" w:rsidTr="000D5B32">
        <w:tc>
          <w:tcPr>
            <w:tcW w:w="1230" w:type="dxa"/>
          </w:tcPr>
          <w:p w14:paraId="2B8FB061" w14:textId="03647990" w:rsidR="00C449AE" w:rsidRPr="003418CB" w:rsidRDefault="00C449AE" w:rsidP="008B70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D5B32">
              <w:rPr>
                <w:rFonts w:eastAsiaTheme="minorEastAsia"/>
                <w:b/>
                <w:bCs/>
                <w:color w:val="0070C0"/>
                <w:lang w:val="en-US" w:eastAsia="zh-CN"/>
              </w:rPr>
              <w:t>3-1</w:t>
            </w:r>
          </w:p>
        </w:tc>
        <w:tc>
          <w:tcPr>
            <w:tcW w:w="8401" w:type="dxa"/>
          </w:tcPr>
          <w:p w14:paraId="706D3E3F" w14:textId="77777777" w:rsidR="005A563D" w:rsidRPr="001B2B34" w:rsidRDefault="005A563D" w:rsidP="005A563D">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-1</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w:t>
            </w:r>
          </w:p>
          <w:p w14:paraId="29F9FD62" w14:textId="77777777" w:rsidR="005A563D" w:rsidRPr="001B2B34" w:rsidRDefault="005A563D" w:rsidP="005A563D">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67A743C" w14:textId="77777777" w:rsidR="005A563D" w:rsidRPr="00993D12" w:rsidRDefault="005A563D" w:rsidP="005A563D">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hint="eastAsia"/>
              </w:rPr>
              <w:t>For the new FDD frequency bands for NB-IoT/eMTC NTN operation, the UE maximum output power for category M1 and category NB1 and NB2 can be specified in Table</w:t>
            </w:r>
            <w:r>
              <w:t>s</w:t>
            </w:r>
            <w:r>
              <w:rPr>
                <w:rFonts w:hint="eastAsia"/>
              </w:rPr>
              <w:t xml:space="preserve"> </w:t>
            </w:r>
            <w:r>
              <w:t>below</w:t>
            </w:r>
            <w:r>
              <w:rPr>
                <w:rFonts w:hint="eastAsia"/>
              </w:rPr>
              <w:t>, respectively</w:t>
            </w:r>
            <w:r>
              <w:t xml:space="preserve">. </w:t>
            </w:r>
          </w:p>
          <w:p w14:paraId="52CA279E" w14:textId="77777777" w:rsidR="005A563D" w:rsidRPr="00993D12" w:rsidRDefault="005A563D" w:rsidP="005A563D">
            <w:pPr>
              <w:pStyle w:val="aff5"/>
              <w:overflowPunct/>
              <w:autoSpaceDE/>
              <w:autoSpaceDN/>
              <w:adjustRightInd/>
              <w:spacing w:after="120"/>
              <w:ind w:left="1440" w:firstLineChars="800" w:firstLine="1600"/>
              <w:textAlignment w:val="auto"/>
              <w:rPr>
                <w:rFonts w:eastAsia="SimSun"/>
                <w:iCs/>
                <w:szCs w:val="24"/>
                <w:lang w:eastAsia="zh-CN"/>
              </w:rPr>
            </w:pPr>
            <w:r w:rsidRPr="00993D12">
              <w:rPr>
                <w:lang w:val="en-US"/>
              </w:rPr>
              <w:t>Table: UE Power Class</w:t>
            </w:r>
            <w:r w:rsidRPr="00993D12">
              <w:rPr>
                <w:rFonts w:hint="eastAsia"/>
                <w:lang w:val="en-US"/>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5A563D" w14:paraId="2393E940" w14:textId="77777777" w:rsidTr="006267C1">
              <w:trPr>
                <w:jc w:val="center"/>
              </w:trPr>
              <w:tc>
                <w:tcPr>
                  <w:tcW w:w="923" w:type="dxa"/>
                  <w:vAlign w:val="center"/>
                </w:tcPr>
                <w:p w14:paraId="305EC220" w14:textId="77777777" w:rsidR="005A563D" w:rsidRDefault="005A563D" w:rsidP="005A563D">
                  <w:pPr>
                    <w:pStyle w:val="TAH"/>
                    <w:rPr>
                      <w:rFonts w:cs="Arial"/>
                    </w:rPr>
                  </w:pPr>
                  <w:r>
                    <w:rPr>
                      <w:rFonts w:cs="Arial"/>
                    </w:rPr>
                    <w:t>EUTRA band</w:t>
                  </w:r>
                </w:p>
              </w:tc>
              <w:tc>
                <w:tcPr>
                  <w:tcW w:w="1008" w:type="dxa"/>
                </w:tcPr>
                <w:p w14:paraId="3E4A046A" w14:textId="77777777" w:rsidR="005A563D" w:rsidRDefault="005A563D" w:rsidP="005A563D">
                  <w:pPr>
                    <w:pStyle w:val="TAH"/>
                    <w:rPr>
                      <w:rFonts w:cs="Arial"/>
                    </w:rPr>
                  </w:pPr>
                  <w:r>
                    <w:rPr>
                      <w:rFonts w:cs="Arial"/>
                    </w:rPr>
                    <w:t>Class 2</w:t>
                  </w:r>
                </w:p>
                <w:p w14:paraId="38983897" w14:textId="77777777" w:rsidR="005A563D" w:rsidRDefault="005A563D" w:rsidP="005A563D">
                  <w:pPr>
                    <w:pStyle w:val="TAH"/>
                    <w:rPr>
                      <w:rFonts w:cs="Arial"/>
                    </w:rPr>
                  </w:pPr>
                  <w:r>
                    <w:rPr>
                      <w:rFonts w:cs="Arial"/>
                    </w:rPr>
                    <w:t>(dBm)</w:t>
                  </w:r>
                </w:p>
              </w:tc>
              <w:tc>
                <w:tcPr>
                  <w:tcW w:w="1067" w:type="dxa"/>
                </w:tcPr>
                <w:p w14:paraId="42BFC9C7" w14:textId="77777777" w:rsidR="005A563D" w:rsidRDefault="005A563D" w:rsidP="005A563D">
                  <w:pPr>
                    <w:pStyle w:val="TAH"/>
                    <w:rPr>
                      <w:rFonts w:cs="Arial"/>
                    </w:rPr>
                  </w:pPr>
                  <w:r>
                    <w:rPr>
                      <w:rFonts w:cs="Arial"/>
                    </w:rPr>
                    <w:t>Tolerance</w:t>
                  </w:r>
                </w:p>
                <w:p w14:paraId="52ACB7BA" w14:textId="77777777" w:rsidR="005A563D" w:rsidRDefault="005A563D" w:rsidP="005A563D">
                  <w:pPr>
                    <w:pStyle w:val="TAH"/>
                    <w:rPr>
                      <w:rFonts w:cs="Arial"/>
                    </w:rPr>
                  </w:pPr>
                  <w:r>
                    <w:rPr>
                      <w:rFonts w:cs="Arial"/>
                    </w:rPr>
                    <w:t>(dB)</w:t>
                  </w:r>
                </w:p>
              </w:tc>
              <w:tc>
                <w:tcPr>
                  <w:tcW w:w="1008" w:type="dxa"/>
                </w:tcPr>
                <w:p w14:paraId="47112BA5" w14:textId="77777777" w:rsidR="005A563D" w:rsidRDefault="005A563D" w:rsidP="005A563D">
                  <w:pPr>
                    <w:pStyle w:val="TAH"/>
                    <w:rPr>
                      <w:rFonts w:cs="Arial"/>
                    </w:rPr>
                  </w:pPr>
                  <w:r>
                    <w:rPr>
                      <w:rFonts w:cs="Arial"/>
                    </w:rPr>
                    <w:t>Class 3 (dBm)</w:t>
                  </w:r>
                </w:p>
              </w:tc>
              <w:tc>
                <w:tcPr>
                  <w:tcW w:w="1067" w:type="dxa"/>
                </w:tcPr>
                <w:p w14:paraId="78C420F2" w14:textId="77777777" w:rsidR="005A563D" w:rsidRDefault="005A563D" w:rsidP="005A563D">
                  <w:pPr>
                    <w:pStyle w:val="TAH"/>
                    <w:rPr>
                      <w:rFonts w:cs="Arial"/>
                    </w:rPr>
                  </w:pPr>
                  <w:r>
                    <w:rPr>
                      <w:rFonts w:cs="Arial"/>
                    </w:rPr>
                    <w:t>Tolerance (dB)</w:t>
                  </w:r>
                </w:p>
              </w:tc>
              <w:tc>
                <w:tcPr>
                  <w:tcW w:w="1008" w:type="dxa"/>
                </w:tcPr>
                <w:p w14:paraId="1730D31C" w14:textId="77777777" w:rsidR="005A563D" w:rsidRDefault="005A563D" w:rsidP="005A563D">
                  <w:pPr>
                    <w:pStyle w:val="TAH"/>
                    <w:rPr>
                      <w:rFonts w:cs="Arial"/>
                    </w:rPr>
                  </w:pPr>
                  <w:r>
                    <w:rPr>
                      <w:rFonts w:cs="Arial"/>
                    </w:rPr>
                    <w:t>Class 5 (dBm)</w:t>
                  </w:r>
                </w:p>
              </w:tc>
              <w:tc>
                <w:tcPr>
                  <w:tcW w:w="1994" w:type="dxa"/>
                </w:tcPr>
                <w:p w14:paraId="471FA1ED" w14:textId="77777777" w:rsidR="005A563D" w:rsidRDefault="005A563D" w:rsidP="005A563D">
                  <w:pPr>
                    <w:pStyle w:val="TAH"/>
                    <w:rPr>
                      <w:rFonts w:cs="Arial"/>
                    </w:rPr>
                  </w:pPr>
                  <w:r>
                    <w:rPr>
                      <w:rFonts w:cs="Arial"/>
                    </w:rPr>
                    <w:t>Tolerance (dB)</w:t>
                  </w:r>
                </w:p>
              </w:tc>
            </w:tr>
            <w:tr w:rsidR="005A563D" w14:paraId="57C7D2A3" w14:textId="77777777" w:rsidTr="006267C1">
              <w:trPr>
                <w:jc w:val="center"/>
              </w:trPr>
              <w:tc>
                <w:tcPr>
                  <w:tcW w:w="923" w:type="dxa"/>
                  <w:vAlign w:val="center"/>
                </w:tcPr>
                <w:p w14:paraId="7C680228" w14:textId="77777777" w:rsidR="005A563D" w:rsidRDefault="005A563D" w:rsidP="005A563D">
                  <w:pPr>
                    <w:pStyle w:val="TAC"/>
                    <w:rPr>
                      <w:rFonts w:cs="Arial"/>
                      <w:lang w:eastAsia="zh-CN"/>
                    </w:rPr>
                  </w:pPr>
                  <w:r>
                    <w:rPr>
                      <w:rFonts w:cs="Arial"/>
                      <w:lang w:eastAsia="zh-CN"/>
                    </w:rPr>
                    <w:t>[</w:t>
                  </w:r>
                  <w:r>
                    <w:rPr>
                      <w:rFonts w:cs="Arial"/>
                      <w:lang w:eastAsia="zh-TW"/>
                    </w:rPr>
                    <w:t>25</w:t>
                  </w:r>
                  <w:r>
                    <w:rPr>
                      <w:rFonts w:cs="Arial" w:hint="eastAsia"/>
                      <w:lang w:val="en-US" w:eastAsia="zh-CN"/>
                    </w:rPr>
                    <w:t>4</w:t>
                  </w:r>
                  <w:r>
                    <w:rPr>
                      <w:rFonts w:cs="Arial"/>
                      <w:lang w:val="en-US" w:eastAsia="zh-CN"/>
                    </w:rPr>
                    <w:t>]</w:t>
                  </w:r>
                </w:p>
              </w:tc>
              <w:tc>
                <w:tcPr>
                  <w:tcW w:w="1008" w:type="dxa"/>
                </w:tcPr>
                <w:p w14:paraId="3D27A46E" w14:textId="77777777" w:rsidR="005A563D" w:rsidRDefault="005A563D" w:rsidP="005A563D">
                  <w:pPr>
                    <w:pStyle w:val="TAC"/>
                    <w:rPr>
                      <w:rFonts w:cs="Arial"/>
                    </w:rPr>
                  </w:pPr>
                </w:p>
              </w:tc>
              <w:tc>
                <w:tcPr>
                  <w:tcW w:w="1067" w:type="dxa"/>
                </w:tcPr>
                <w:p w14:paraId="34DBD904" w14:textId="77777777" w:rsidR="005A563D" w:rsidRDefault="005A563D" w:rsidP="005A563D">
                  <w:pPr>
                    <w:pStyle w:val="TAC"/>
                    <w:rPr>
                      <w:rFonts w:cs="Arial"/>
                    </w:rPr>
                  </w:pPr>
                </w:p>
              </w:tc>
              <w:tc>
                <w:tcPr>
                  <w:tcW w:w="1008" w:type="dxa"/>
                </w:tcPr>
                <w:p w14:paraId="71214C1C" w14:textId="77777777" w:rsidR="005A563D" w:rsidRDefault="005A563D" w:rsidP="005A563D">
                  <w:pPr>
                    <w:pStyle w:val="TAC"/>
                    <w:rPr>
                      <w:rFonts w:cs="Arial"/>
                    </w:rPr>
                  </w:pPr>
                  <w:r>
                    <w:rPr>
                      <w:rFonts w:cs="Arial"/>
                    </w:rPr>
                    <w:t>23</w:t>
                  </w:r>
                </w:p>
              </w:tc>
              <w:tc>
                <w:tcPr>
                  <w:tcW w:w="1067" w:type="dxa"/>
                </w:tcPr>
                <w:p w14:paraId="2571D053" w14:textId="77777777" w:rsidR="005A563D" w:rsidRDefault="005A563D" w:rsidP="005A563D">
                  <w:pPr>
                    <w:pStyle w:val="TAC"/>
                    <w:rPr>
                      <w:rFonts w:cs="Arial"/>
                    </w:rPr>
                  </w:pPr>
                  <w:r>
                    <w:rPr>
                      <w:rFonts w:cs="Arial"/>
                    </w:rPr>
                    <w:t>+/-2</w:t>
                  </w:r>
                </w:p>
              </w:tc>
              <w:tc>
                <w:tcPr>
                  <w:tcW w:w="1008" w:type="dxa"/>
                </w:tcPr>
                <w:p w14:paraId="1A51C743" w14:textId="77777777" w:rsidR="005A563D" w:rsidRDefault="005A563D" w:rsidP="005A563D">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E561747" w14:textId="77777777" w:rsidR="005A563D" w:rsidRDefault="005A563D" w:rsidP="005A563D">
                  <w:pPr>
                    <w:pStyle w:val="TAC"/>
                    <w:rPr>
                      <w:rFonts w:cs="Arial"/>
                    </w:rPr>
                  </w:pPr>
                  <w:r>
                    <w:rPr>
                      <w:rFonts w:cs="Arial"/>
                    </w:rPr>
                    <w:t>+/-2</w:t>
                  </w:r>
                </w:p>
              </w:tc>
            </w:tr>
            <w:tr w:rsidR="005A563D" w14:paraId="218A26D1" w14:textId="77777777" w:rsidTr="006267C1">
              <w:trPr>
                <w:jc w:val="center"/>
              </w:trPr>
              <w:tc>
                <w:tcPr>
                  <w:tcW w:w="8075" w:type="dxa"/>
                  <w:gridSpan w:val="7"/>
                  <w:tcBorders>
                    <w:top w:val="single" w:sz="4" w:space="0" w:color="auto"/>
                    <w:left w:val="single" w:sz="4" w:space="0" w:color="auto"/>
                    <w:bottom w:val="single" w:sz="4" w:space="0" w:color="auto"/>
                  </w:tcBorders>
                  <w:vAlign w:val="center"/>
                </w:tcPr>
                <w:p w14:paraId="27E89ADF" w14:textId="77777777" w:rsidR="005A563D" w:rsidRPr="00993D12" w:rsidRDefault="005A563D" w:rsidP="005A563D">
                  <w:pPr>
                    <w:pStyle w:val="TAN"/>
                    <w:rPr>
                      <w:rFonts w:cs="Arial"/>
                      <w:lang w:val="en-US"/>
                    </w:rPr>
                  </w:pPr>
                  <w:r w:rsidRPr="00993D12">
                    <w:rPr>
                      <w:rFonts w:cs="Arial"/>
                      <w:lang w:val="en-US"/>
                    </w:rPr>
                    <w:lastRenderedPageBreak/>
                    <w:t>NOTE 1:</w:t>
                  </w:r>
                  <w:r w:rsidRPr="00993D12">
                    <w:rPr>
                      <w:rFonts w:cs="Arial"/>
                      <w:lang w:val="en-US"/>
                    </w:rPr>
                    <w:tab/>
                    <w:t>P</w:t>
                  </w:r>
                  <w:r w:rsidRPr="00993D12">
                    <w:rPr>
                      <w:rFonts w:cs="Arial"/>
                      <w:vertAlign w:val="subscript"/>
                      <w:lang w:val="en-US"/>
                    </w:rPr>
                    <w:t>PowerClass</w:t>
                  </w:r>
                  <w:r w:rsidRPr="00993D12">
                    <w:rPr>
                      <w:rFonts w:cs="Arial"/>
                      <w:lang w:val="en-US"/>
                    </w:rPr>
                    <w:t xml:space="preserve"> is the maximum UE power specified without taking into account the tolerance.</w:t>
                  </w:r>
                </w:p>
              </w:tc>
            </w:tr>
          </w:tbl>
          <w:p w14:paraId="4BFFF68B" w14:textId="77777777" w:rsidR="005A563D" w:rsidRPr="00993D12" w:rsidRDefault="005A563D" w:rsidP="005A563D">
            <w:pPr>
              <w:pStyle w:val="aff5"/>
              <w:spacing w:before="120" w:after="120"/>
              <w:ind w:left="936" w:firstLineChars="0" w:firstLine="0"/>
              <w:rPr>
                <w:sz w:val="10"/>
                <w:szCs w:val="10"/>
              </w:rPr>
            </w:pPr>
          </w:p>
          <w:p w14:paraId="35A20B70" w14:textId="77777777" w:rsidR="005A563D" w:rsidRPr="00993D12" w:rsidRDefault="005A563D" w:rsidP="005A563D">
            <w:pPr>
              <w:pStyle w:val="aff5"/>
              <w:overflowPunct/>
              <w:autoSpaceDE/>
              <w:autoSpaceDN/>
              <w:adjustRightInd/>
              <w:spacing w:after="120"/>
              <w:ind w:left="1440" w:firstLineChars="500" w:firstLine="1000"/>
              <w:textAlignment w:val="auto"/>
              <w:rPr>
                <w:rFonts w:eastAsia="SimSun"/>
                <w:iCs/>
                <w:szCs w:val="24"/>
                <w:lang w:eastAsia="zh-CN"/>
              </w:rPr>
            </w:pPr>
            <w:r w:rsidRPr="00993D12">
              <w:rPr>
                <w:lang w:val="en-US"/>
              </w:rPr>
              <w:t>Table: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5A563D" w14:paraId="3E611ACA" w14:textId="77777777" w:rsidTr="006267C1">
              <w:trPr>
                <w:jc w:val="center"/>
              </w:trPr>
              <w:tc>
                <w:tcPr>
                  <w:tcW w:w="923" w:type="dxa"/>
                  <w:vAlign w:val="center"/>
                </w:tcPr>
                <w:p w14:paraId="249D9278" w14:textId="77777777" w:rsidR="005A563D" w:rsidRPr="005E3B67" w:rsidRDefault="005A563D" w:rsidP="005A563D">
                  <w:pPr>
                    <w:pStyle w:val="TAH"/>
                    <w:rPr>
                      <w:lang w:val="en-US"/>
                    </w:rPr>
                  </w:pPr>
                  <w:r w:rsidRPr="005E3B67">
                    <w:rPr>
                      <w:lang w:val="en-US"/>
                    </w:rPr>
                    <w:t>EUTRA band</w:t>
                  </w:r>
                </w:p>
              </w:tc>
              <w:tc>
                <w:tcPr>
                  <w:tcW w:w="1008" w:type="dxa"/>
                </w:tcPr>
                <w:p w14:paraId="4C08C3B5" w14:textId="77777777" w:rsidR="005A563D" w:rsidRPr="005E3B67" w:rsidRDefault="005A563D" w:rsidP="005A563D">
                  <w:pPr>
                    <w:pStyle w:val="TAH"/>
                    <w:rPr>
                      <w:lang w:val="en-US"/>
                    </w:rPr>
                  </w:pPr>
                  <w:r w:rsidRPr="005E3B67">
                    <w:rPr>
                      <w:lang w:val="en-US"/>
                    </w:rPr>
                    <w:t>Class 3 (dBm)</w:t>
                  </w:r>
                </w:p>
              </w:tc>
              <w:tc>
                <w:tcPr>
                  <w:tcW w:w="1067" w:type="dxa"/>
                </w:tcPr>
                <w:p w14:paraId="0748E6DA" w14:textId="77777777" w:rsidR="005A563D" w:rsidRPr="005E3B67" w:rsidRDefault="005A563D" w:rsidP="005A563D">
                  <w:pPr>
                    <w:pStyle w:val="TAH"/>
                    <w:rPr>
                      <w:lang w:val="en-US"/>
                    </w:rPr>
                  </w:pPr>
                  <w:r w:rsidRPr="005E3B67">
                    <w:rPr>
                      <w:lang w:val="en-US"/>
                    </w:rPr>
                    <w:t>Tolerance (dB)</w:t>
                  </w:r>
                </w:p>
              </w:tc>
              <w:tc>
                <w:tcPr>
                  <w:tcW w:w="1008" w:type="dxa"/>
                </w:tcPr>
                <w:p w14:paraId="12CCE27C" w14:textId="77777777" w:rsidR="005A563D" w:rsidRPr="005E3B67" w:rsidRDefault="005A563D" w:rsidP="005A563D">
                  <w:pPr>
                    <w:pStyle w:val="TAH"/>
                    <w:rPr>
                      <w:lang w:val="en-US"/>
                    </w:rPr>
                  </w:pPr>
                  <w:r w:rsidRPr="005E3B67">
                    <w:rPr>
                      <w:lang w:val="en-US"/>
                    </w:rPr>
                    <w:t>Class 5 (dBm)</w:t>
                  </w:r>
                </w:p>
              </w:tc>
              <w:tc>
                <w:tcPr>
                  <w:tcW w:w="1067" w:type="dxa"/>
                </w:tcPr>
                <w:p w14:paraId="591965BE" w14:textId="77777777" w:rsidR="005A563D" w:rsidRPr="005E3B67" w:rsidRDefault="005A563D" w:rsidP="005A563D">
                  <w:pPr>
                    <w:pStyle w:val="TAH"/>
                    <w:rPr>
                      <w:lang w:val="en-US"/>
                    </w:rPr>
                  </w:pPr>
                  <w:r w:rsidRPr="005E3B67">
                    <w:rPr>
                      <w:lang w:val="en-US"/>
                    </w:rPr>
                    <w:t>Tolerance (dB)</w:t>
                  </w:r>
                </w:p>
              </w:tc>
            </w:tr>
            <w:tr w:rsidR="005A563D" w14:paraId="2F9B7BE0" w14:textId="77777777" w:rsidTr="006267C1">
              <w:trPr>
                <w:jc w:val="center"/>
              </w:trPr>
              <w:tc>
                <w:tcPr>
                  <w:tcW w:w="923" w:type="dxa"/>
                  <w:vAlign w:val="center"/>
                </w:tcPr>
                <w:p w14:paraId="2E4D9F62" w14:textId="77777777" w:rsidR="005A563D" w:rsidRPr="005E3B67" w:rsidRDefault="005A563D" w:rsidP="005A563D">
                  <w:pPr>
                    <w:pStyle w:val="TAC"/>
                    <w:rPr>
                      <w:rFonts w:cs="Arial"/>
                      <w:lang w:val="en-US" w:eastAsia="zh-CN"/>
                    </w:rPr>
                  </w:pPr>
                  <w:r w:rsidRPr="005E3B67">
                    <w:rPr>
                      <w:rFonts w:cs="Arial"/>
                      <w:lang w:val="en-US" w:eastAsia="zh-TW"/>
                    </w:rPr>
                    <w:t>[</w:t>
                  </w:r>
                  <w:r w:rsidRPr="005E3B67">
                    <w:rPr>
                      <w:rFonts w:cs="Arial" w:hint="eastAsia"/>
                      <w:lang w:val="en-US" w:eastAsia="zh-TW"/>
                    </w:rPr>
                    <w:t>2</w:t>
                  </w:r>
                  <w:r w:rsidRPr="005E3B67">
                    <w:rPr>
                      <w:rFonts w:cs="Arial"/>
                      <w:lang w:val="en-US" w:eastAsia="zh-TW"/>
                    </w:rPr>
                    <w:t>5</w:t>
                  </w:r>
                  <w:r>
                    <w:rPr>
                      <w:rFonts w:cs="Arial" w:hint="eastAsia"/>
                      <w:lang w:val="en-US" w:eastAsia="zh-CN"/>
                    </w:rPr>
                    <w:t>4</w:t>
                  </w:r>
                  <w:r>
                    <w:rPr>
                      <w:rFonts w:cs="Arial"/>
                      <w:lang w:val="en-US" w:eastAsia="zh-CN"/>
                    </w:rPr>
                    <w:t>]</w:t>
                  </w:r>
                </w:p>
              </w:tc>
              <w:tc>
                <w:tcPr>
                  <w:tcW w:w="1008" w:type="dxa"/>
                </w:tcPr>
                <w:p w14:paraId="72E850EF" w14:textId="77777777" w:rsidR="005A563D" w:rsidRPr="005E3B67" w:rsidRDefault="005A563D" w:rsidP="005A563D">
                  <w:pPr>
                    <w:pStyle w:val="TAC"/>
                    <w:rPr>
                      <w:rFonts w:cs="Arial"/>
                      <w:lang w:val="en-US"/>
                    </w:rPr>
                  </w:pPr>
                  <w:r w:rsidRPr="005E3B67">
                    <w:rPr>
                      <w:rFonts w:cs="Arial"/>
                      <w:lang w:val="en-US"/>
                    </w:rPr>
                    <w:t>23</w:t>
                  </w:r>
                </w:p>
              </w:tc>
              <w:tc>
                <w:tcPr>
                  <w:tcW w:w="1067" w:type="dxa"/>
                </w:tcPr>
                <w:p w14:paraId="5575D4F6" w14:textId="77777777" w:rsidR="005A563D" w:rsidRPr="005E3B67" w:rsidRDefault="005A563D" w:rsidP="005A563D">
                  <w:pPr>
                    <w:pStyle w:val="TAC"/>
                    <w:rPr>
                      <w:rFonts w:cs="Arial"/>
                      <w:lang w:val="en-US"/>
                    </w:rPr>
                  </w:pPr>
                  <w:r w:rsidRPr="005E3B67">
                    <w:rPr>
                      <w:rFonts w:cs="Arial"/>
                      <w:lang w:val="en-US"/>
                    </w:rPr>
                    <w:t>+/-2</w:t>
                  </w:r>
                </w:p>
              </w:tc>
              <w:tc>
                <w:tcPr>
                  <w:tcW w:w="1008" w:type="dxa"/>
                </w:tcPr>
                <w:p w14:paraId="2477D030" w14:textId="77777777" w:rsidR="005A563D" w:rsidRPr="005E3B67" w:rsidRDefault="005A563D" w:rsidP="005A563D">
                  <w:pPr>
                    <w:pStyle w:val="TAC"/>
                    <w:rPr>
                      <w:rFonts w:eastAsiaTheme="minorEastAsia" w:cs="Arial"/>
                      <w:lang w:val="en-US" w:eastAsia="zh-TW"/>
                    </w:rPr>
                  </w:pPr>
                  <w:r w:rsidRPr="005E3B67">
                    <w:rPr>
                      <w:rFonts w:eastAsiaTheme="minorEastAsia" w:cs="Arial" w:hint="eastAsia"/>
                      <w:lang w:val="en-US" w:eastAsia="zh-TW"/>
                    </w:rPr>
                    <w:t>2</w:t>
                  </w:r>
                  <w:r w:rsidRPr="005E3B67">
                    <w:rPr>
                      <w:rFonts w:eastAsiaTheme="minorEastAsia" w:cs="Arial"/>
                      <w:lang w:val="en-US" w:eastAsia="zh-TW"/>
                    </w:rPr>
                    <w:t>0</w:t>
                  </w:r>
                </w:p>
              </w:tc>
              <w:tc>
                <w:tcPr>
                  <w:tcW w:w="1067" w:type="dxa"/>
                </w:tcPr>
                <w:p w14:paraId="237A8DB7" w14:textId="77777777" w:rsidR="005A563D" w:rsidRPr="005E3B67" w:rsidRDefault="005A563D" w:rsidP="005A563D">
                  <w:pPr>
                    <w:pStyle w:val="TAC"/>
                    <w:rPr>
                      <w:rFonts w:cs="Arial"/>
                      <w:lang w:val="en-US"/>
                    </w:rPr>
                  </w:pPr>
                  <w:r w:rsidRPr="005E3B67">
                    <w:rPr>
                      <w:rFonts w:cs="Arial"/>
                      <w:lang w:val="en-US"/>
                    </w:rPr>
                    <w:t>+/-2</w:t>
                  </w:r>
                </w:p>
              </w:tc>
            </w:tr>
          </w:tbl>
          <w:p w14:paraId="7AEC0468" w14:textId="77777777" w:rsidR="005A563D" w:rsidRPr="005E3B67" w:rsidRDefault="005A563D" w:rsidP="005A563D">
            <w:pPr>
              <w:overflowPunct/>
              <w:autoSpaceDE/>
              <w:autoSpaceDN/>
              <w:adjustRightInd/>
              <w:spacing w:after="120"/>
              <w:textAlignment w:val="auto"/>
              <w:rPr>
                <w:rFonts w:eastAsia="SimSun"/>
                <w:iCs/>
                <w:szCs w:val="24"/>
                <w:lang w:eastAsia="zh-CN"/>
              </w:rPr>
            </w:pPr>
          </w:p>
          <w:p w14:paraId="4B720749" w14:textId="77777777" w:rsidR="005A563D" w:rsidRDefault="005A563D" w:rsidP="005A56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8E5EF2" w14:textId="77777777" w:rsidR="005A563D" w:rsidRPr="005E3B67" w:rsidRDefault="005A563D" w:rsidP="005A563D">
            <w:pPr>
              <w:rPr>
                <w:rFonts w:eastAsia="新細明體"/>
                <w:iCs/>
                <w:lang w:val="en-US" w:eastAsia="zh-TW"/>
              </w:rPr>
            </w:pPr>
            <w:r w:rsidRPr="005E3B67">
              <w:rPr>
                <w:rFonts w:eastAsia="新細明體" w:hint="eastAsia"/>
                <w:iCs/>
                <w:lang w:val="en-US" w:eastAsia="zh-TW"/>
              </w:rPr>
              <w:t>T</w:t>
            </w:r>
            <w:r w:rsidRPr="005E3B67">
              <w:rPr>
                <w:rFonts w:eastAsia="新細明體"/>
                <w:iCs/>
                <w:lang w:val="en-US" w:eastAsia="zh-TW"/>
              </w:rPr>
              <w:t>o agree Option 1</w:t>
            </w:r>
          </w:p>
          <w:p w14:paraId="20DD6B8B" w14:textId="77777777" w:rsidR="005A563D" w:rsidRDefault="005A563D" w:rsidP="005A563D">
            <w:pPr>
              <w:rPr>
                <w:rFonts w:eastAsiaTheme="minorEastAsia"/>
                <w:i/>
                <w:color w:val="0070C0"/>
                <w:lang w:val="en-US" w:eastAsia="zh-CN"/>
              </w:rPr>
            </w:pPr>
            <w:r>
              <w:rPr>
                <w:rFonts w:eastAsiaTheme="minorEastAsia" w:hint="eastAsia"/>
                <w:i/>
                <w:color w:val="0070C0"/>
                <w:lang w:val="en-US" w:eastAsia="zh-CN"/>
              </w:rPr>
              <w:t>Candidate options:</w:t>
            </w:r>
          </w:p>
          <w:p w14:paraId="69737043" w14:textId="77777777" w:rsidR="005A563D" w:rsidRPr="00855107" w:rsidRDefault="005A563D" w:rsidP="005A563D">
            <w:pPr>
              <w:rPr>
                <w:rFonts w:eastAsiaTheme="minorEastAsia"/>
                <w:i/>
                <w:color w:val="0070C0"/>
                <w:lang w:val="en-US" w:eastAsia="zh-CN"/>
              </w:rPr>
            </w:pPr>
            <w:r w:rsidRPr="005E3B67">
              <w:rPr>
                <w:rFonts w:eastAsia="新細明體"/>
                <w:iCs/>
                <w:lang w:val="en-US" w:eastAsia="zh-TW"/>
              </w:rPr>
              <w:t>Option 1</w:t>
            </w:r>
          </w:p>
          <w:p w14:paraId="0CA6A019" w14:textId="77777777" w:rsidR="005A563D" w:rsidRDefault="005A563D" w:rsidP="005A5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5885D1" w14:textId="77777777" w:rsidR="005A563D" w:rsidRPr="005E3B67" w:rsidRDefault="005A563D" w:rsidP="005A563D">
            <w:pPr>
              <w:rPr>
                <w:rFonts w:eastAsia="新細明體"/>
                <w:iCs/>
                <w:lang w:val="en-US" w:eastAsia="zh-TW"/>
              </w:rPr>
            </w:pPr>
            <w:r w:rsidRPr="005E3B67">
              <w:rPr>
                <w:rFonts w:eastAsia="新細明體" w:hint="eastAsia"/>
                <w:iCs/>
                <w:lang w:val="en-US" w:eastAsia="zh-TW"/>
              </w:rPr>
              <w:t>T</w:t>
            </w:r>
            <w:r w:rsidRPr="005E3B67">
              <w:rPr>
                <w:rFonts w:eastAsia="新細明體"/>
                <w:iCs/>
                <w:lang w:val="en-US" w:eastAsia="zh-TW"/>
              </w:rPr>
              <w:t>o agree Option 1</w:t>
            </w:r>
          </w:p>
          <w:p w14:paraId="32129F9C" w14:textId="77777777" w:rsidR="005A563D" w:rsidRDefault="005A563D" w:rsidP="005A563D">
            <w:pPr>
              <w:rPr>
                <w:rFonts w:eastAsiaTheme="minorEastAsia"/>
                <w:color w:val="0070C0"/>
                <w:lang w:val="en-US" w:eastAsia="zh-CN"/>
              </w:rPr>
            </w:pPr>
          </w:p>
          <w:p w14:paraId="0F81E0BE" w14:textId="77777777" w:rsidR="005A563D" w:rsidRPr="001B2B34" w:rsidRDefault="005A563D" w:rsidP="005A563D">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reduction </w:t>
            </w:r>
          </w:p>
          <w:p w14:paraId="04978DED" w14:textId="77777777" w:rsidR="005A563D" w:rsidRPr="001B2B34" w:rsidRDefault="005A563D" w:rsidP="005A563D">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452C79B7" w14:textId="77777777" w:rsidR="005A563D" w:rsidRPr="005E3B67" w:rsidRDefault="005A563D" w:rsidP="005A563D">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MPR requirements for category M1 and NB1/NB2 </w:t>
            </w:r>
          </w:p>
          <w:p w14:paraId="5646394C" w14:textId="77777777" w:rsidR="005A563D" w:rsidRDefault="005A563D" w:rsidP="005A56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10EDF3" w14:textId="77777777" w:rsidR="005A563D" w:rsidRPr="00340585" w:rsidRDefault="005A563D" w:rsidP="005A563D">
            <w:pPr>
              <w:rPr>
                <w:rFonts w:eastAsia="新細明體"/>
                <w:iCs/>
                <w:lang w:val="en-US" w:eastAsia="zh-TW"/>
              </w:rPr>
            </w:pPr>
            <w:r w:rsidRPr="00340585">
              <w:rPr>
                <w:rFonts w:eastAsia="新細明體" w:hint="eastAsia"/>
                <w:iCs/>
                <w:lang w:val="en-US" w:eastAsia="zh-TW"/>
              </w:rPr>
              <w:t>T</w:t>
            </w:r>
            <w:r w:rsidRPr="00340585">
              <w:rPr>
                <w:rFonts w:eastAsia="新細明體"/>
                <w:iCs/>
                <w:lang w:val="en-US" w:eastAsia="zh-TW"/>
              </w:rPr>
              <w:t xml:space="preserve">o agree Option 1 with considering it as starting point. </w:t>
            </w:r>
          </w:p>
          <w:p w14:paraId="27857F36" w14:textId="77777777" w:rsidR="005A563D" w:rsidRDefault="005A563D" w:rsidP="005A563D">
            <w:pPr>
              <w:rPr>
                <w:rFonts w:eastAsiaTheme="minorEastAsia"/>
                <w:i/>
                <w:color w:val="0070C0"/>
                <w:lang w:val="en-US" w:eastAsia="zh-CN"/>
              </w:rPr>
            </w:pPr>
            <w:r>
              <w:rPr>
                <w:rFonts w:eastAsiaTheme="minorEastAsia" w:hint="eastAsia"/>
                <w:i/>
                <w:color w:val="0070C0"/>
                <w:lang w:val="en-US" w:eastAsia="zh-CN"/>
              </w:rPr>
              <w:t>Candidate options:</w:t>
            </w:r>
          </w:p>
          <w:p w14:paraId="476DFEBA" w14:textId="77777777" w:rsidR="005A563D" w:rsidRPr="00340585" w:rsidRDefault="005A563D" w:rsidP="005A563D">
            <w:pPr>
              <w:rPr>
                <w:rFonts w:eastAsiaTheme="minorEastAsia"/>
                <w:iCs/>
                <w:lang w:eastAsia="zh-CN"/>
              </w:rPr>
            </w:pPr>
            <w:r w:rsidRPr="00340585">
              <w:rPr>
                <w:rFonts w:eastAsiaTheme="minorEastAsia"/>
                <w:iCs/>
                <w:lang w:eastAsia="zh-CN"/>
              </w:rPr>
              <w:t>Option 1: Reuse the 36.102 MPR requirements for category M1 and NB1/NB2</w:t>
            </w:r>
            <w:r>
              <w:rPr>
                <w:rFonts w:eastAsiaTheme="minorEastAsia"/>
                <w:iCs/>
                <w:lang w:eastAsia="zh-CN"/>
              </w:rPr>
              <w:t xml:space="preserve"> as the starting point</w:t>
            </w:r>
          </w:p>
          <w:p w14:paraId="61D203AE" w14:textId="77777777" w:rsidR="005A563D" w:rsidRDefault="005A563D" w:rsidP="005A5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440384" w14:textId="50E40972" w:rsidR="005E3B67" w:rsidRPr="003D6DD3" w:rsidRDefault="005A563D" w:rsidP="005A563D">
            <w:pPr>
              <w:rPr>
                <w:rFonts w:eastAsia="新細明體"/>
                <w:lang w:val="en-US" w:eastAsia="zh-TW"/>
              </w:rPr>
            </w:pPr>
            <w:r w:rsidRPr="003D6DD3">
              <w:rPr>
                <w:rFonts w:eastAsia="新細明體"/>
                <w:lang w:val="en-US" w:eastAsia="zh-TW"/>
              </w:rPr>
              <w:t xml:space="preserve">To agree updated Option 1 </w:t>
            </w:r>
            <w:r w:rsidR="00340585" w:rsidRPr="003D6DD3">
              <w:rPr>
                <w:rFonts w:eastAsia="新細明體"/>
                <w:lang w:val="en-US" w:eastAsia="zh-TW"/>
              </w:rPr>
              <w:t xml:space="preserve"> </w:t>
            </w:r>
          </w:p>
        </w:tc>
      </w:tr>
      <w:tr w:rsidR="000D5B32" w14:paraId="4D15E23E" w14:textId="77777777" w:rsidTr="000D5B32">
        <w:tc>
          <w:tcPr>
            <w:tcW w:w="1230" w:type="dxa"/>
          </w:tcPr>
          <w:p w14:paraId="132E3070" w14:textId="5EF92753" w:rsidR="000D5B32" w:rsidRPr="00045592" w:rsidRDefault="000D5B32" w:rsidP="000D5B3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1" w:type="dxa"/>
          </w:tcPr>
          <w:p w14:paraId="0EEC0BA2" w14:textId="77777777" w:rsidR="005A563D" w:rsidRDefault="005A563D" w:rsidP="005A563D">
            <w:pPr>
              <w:rPr>
                <w:b/>
                <w:u w:val="single"/>
                <w:lang w:eastAsia="zh-CN"/>
              </w:rPr>
            </w:pPr>
            <w:r>
              <w:rPr>
                <w:b/>
                <w:u w:val="single"/>
                <w:lang w:eastAsia="ko-KR"/>
              </w:rPr>
              <w:t>Issue 3-</w:t>
            </w:r>
            <w:r>
              <w:rPr>
                <w:b/>
                <w:u w:val="single"/>
                <w:lang w:eastAsia="zh-CN"/>
              </w:rPr>
              <w:t>2-1</w:t>
            </w:r>
            <w:r>
              <w:rPr>
                <w:b/>
                <w:u w:val="single"/>
                <w:lang w:eastAsia="ko-KR"/>
              </w:rPr>
              <w:t>: In-band blocking</w:t>
            </w:r>
          </w:p>
          <w:p w14:paraId="10870698" w14:textId="77777777" w:rsidR="005A563D" w:rsidRPr="00D43FDA" w:rsidRDefault="005A563D" w:rsidP="005A563D">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2714A64C" w14:textId="77777777" w:rsidR="005A563D" w:rsidRPr="00993D12" w:rsidRDefault="005A563D" w:rsidP="005A563D">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in-band blocking requirements </w:t>
            </w:r>
          </w:p>
          <w:p w14:paraId="5E3C8A79" w14:textId="77777777" w:rsidR="005A563D" w:rsidRDefault="005A563D" w:rsidP="005A563D">
            <w:pPr>
              <w:rPr>
                <w:b/>
                <w:u w:val="single"/>
                <w:lang w:eastAsia="zh-CN"/>
              </w:rPr>
            </w:pPr>
            <w:r>
              <w:rPr>
                <w:b/>
                <w:u w:val="single"/>
                <w:lang w:eastAsia="ko-KR"/>
              </w:rPr>
              <w:t>Issue 3-</w:t>
            </w:r>
            <w:r>
              <w:rPr>
                <w:b/>
                <w:u w:val="single"/>
                <w:lang w:eastAsia="zh-CN"/>
              </w:rPr>
              <w:t>2-2</w:t>
            </w:r>
            <w:r>
              <w:rPr>
                <w:b/>
                <w:u w:val="single"/>
                <w:lang w:eastAsia="ko-KR"/>
              </w:rPr>
              <w:t>: Narrow-band blocking</w:t>
            </w:r>
          </w:p>
          <w:p w14:paraId="53992E21" w14:textId="77777777" w:rsidR="005A563D" w:rsidRPr="00D43FDA" w:rsidRDefault="005A563D" w:rsidP="005A563D">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368B9097" w14:textId="77777777" w:rsidR="005A563D" w:rsidRPr="00993D12" w:rsidRDefault="005A563D" w:rsidP="005A563D">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narrow-band blocking requirements </w:t>
            </w:r>
          </w:p>
          <w:p w14:paraId="2336BA36" w14:textId="77777777" w:rsidR="005A563D" w:rsidRDefault="005A563D" w:rsidP="005A563D">
            <w:pPr>
              <w:rPr>
                <w:b/>
                <w:u w:val="single"/>
                <w:lang w:eastAsia="zh-CN"/>
              </w:rPr>
            </w:pPr>
            <w:r>
              <w:rPr>
                <w:b/>
                <w:u w:val="single"/>
                <w:lang w:eastAsia="ko-KR"/>
              </w:rPr>
              <w:t>Issue 3-</w:t>
            </w:r>
            <w:r>
              <w:rPr>
                <w:b/>
                <w:u w:val="single"/>
                <w:lang w:eastAsia="zh-CN"/>
              </w:rPr>
              <w:t>2-3</w:t>
            </w:r>
            <w:r>
              <w:rPr>
                <w:b/>
                <w:u w:val="single"/>
                <w:lang w:eastAsia="ko-KR"/>
              </w:rPr>
              <w:t>: RX spurious emission</w:t>
            </w:r>
          </w:p>
          <w:p w14:paraId="05927CCB" w14:textId="77777777" w:rsidR="005A563D" w:rsidRPr="00D43FDA" w:rsidRDefault="005A563D" w:rsidP="005A563D">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5FCA1CAF" w14:textId="77777777" w:rsidR="005A563D" w:rsidRPr="00993D12" w:rsidRDefault="005A563D" w:rsidP="005A563D">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spurious emission requirements </w:t>
            </w:r>
          </w:p>
          <w:p w14:paraId="67BB5477" w14:textId="77777777" w:rsidR="005A563D" w:rsidRPr="00DE2F34" w:rsidRDefault="005A563D" w:rsidP="005A563D">
            <w:pPr>
              <w:rPr>
                <w:rFonts w:eastAsiaTheme="minorEastAsia"/>
                <w:i/>
                <w:color w:val="0070C0"/>
                <w:lang w:eastAsia="zh-CN"/>
              </w:rPr>
            </w:pPr>
          </w:p>
          <w:p w14:paraId="18A452D8" w14:textId="77777777" w:rsidR="005A563D" w:rsidRDefault="005A563D" w:rsidP="005A56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0AD460" w14:textId="77777777" w:rsidR="005A563D" w:rsidRDefault="005A563D" w:rsidP="005A563D">
            <w:pPr>
              <w:rPr>
                <w:rFonts w:eastAsia="新細明體"/>
                <w:iCs/>
                <w:lang w:val="en-US" w:eastAsia="zh-TW"/>
              </w:rPr>
            </w:pPr>
            <w:r w:rsidRPr="00DE2F34">
              <w:rPr>
                <w:rFonts w:eastAsia="新細明體" w:hint="eastAsia"/>
                <w:iCs/>
                <w:lang w:val="en-US" w:eastAsia="zh-TW"/>
              </w:rPr>
              <w:t>T</w:t>
            </w:r>
            <w:r w:rsidRPr="00DE2F34">
              <w:rPr>
                <w:rFonts w:eastAsia="新細明體"/>
                <w:iCs/>
                <w:lang w:val="en-US" w:eastAsia="zh-TW"/>
              </w:rPr>
              <w:t>o agree Option 1 in Issue 3-2-1</w:t>
            </w:r>
          </w:p>
          <w:p w14:paraId="018251A7" w14:textId="77777777" w:rsidR="005A563D" w:rsidRPr="00DE2F34" w:rsidRDefault="005A563D" w:rsidP="005A563D">
            <w:pPr>
              <w:rPr>
                <w:rFonts w:eastAsia="新細明體"/>
                <w:iCs/>
                <w:lang w:val="en-US" w:eastAsia="zh-TW"/>
              </w:rPr>
            </w:pPr>
            <w:r w:rsidRPr="00DE2F34">
              <w:rPr>
                <w:rFonts w:eastAsia="新細明體" w:hint="eastAsia"/>
                <w:iCs/>
                <w:lang w:val="en-US" w:eastAsia="zh-TW"/>
              </w:rPr>
              <w:t>T</w:t>
            </w:r>
            <w:r w:rsidRPr="00DE2F34">
              <w:rPr>
                <w:rFonts w:eastAsia="新細明體"/>
                <w:iCs/>
                <w:lang w:val="en-US" w:eastAsia="zh-TW"/>
              </w:rPr>
              <w:t>o agree Option 1 in Issue 3-2-</w:t>
            </w:r>
            <w:r>
              <w:rPr>
                <w:rFonts w:eastAsia="新細明體"/>
                <w:iCs/>
                <w:lang w:val="en-US" w:eastAsia="zh-TW"/>
              </w:rPr>
              <w:t>2</w:t>
            </w:r>
          </w:p>
          <w:p w14:paraId="7F8320FF" w14:textId="77777777" w:rsidR="005A563D" w:rsidRPr="00DE2F34" w:rsidRDefault="005A563D" w:rsidP="005A563D">
            <w:pPr>
              <w:rPr>
                <w:rFonts w:eastAsia="新細明體"/>
                <w:iCs/>
                <w:lang w:val="en-US" w:eastAsia="zh-TW"/>
              </w:rPr>
            </w:pPr>
            <w:r w:rsidRPr="00DE2F34">
              <w:rPr>
                <w:rFonts w:eastAsia="新細明體" w:hint="eastAsia"/>
                <w:iCs/>
                <w:lang w:val="en-US" w:eastAsia="zh-TW"/>
              </w:rPr>
              <w:t>T</w:t>
            </w:r>
            <w:r w:rsidRPr="00DE2F34">
              <w:rPr>
                <w:rFonts w:eastAsia="新細明體"/>
                <w:iCs/>
                <w:lang w:val="en-US" w:eastAsia="zh-TW"/>
              </w:rPr>
              <w:t>o agree Option 1 in Issue 3-2-</w:t>
            </w:r>
            <w:r>
              <w:rPr>
                <w:rFonts w:eastAsia="新細明體"/>
                <w:iCs/>
                <w:lang w:val="en-US" w:eastAsia="zh-TW"/>
              </w:rPr>
              <w:t>3</w:t>
            </w:r>
          </w:p>
          <w:p w14:paraId="6495D2B8" w14:textId="77777777" w:rsidR="005A563D" w:rsidRDefault="005A563D" w:rsidP="005A563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2C1BA6D" w14:textId="77777777" w:rsidR="005A563D" w:rsidRPr="00DE2F34" w:rsidRDefault="005A563D" w:rsidP="005A563D">
            <w:pPr>
              <w:rPr>
                <w:rFonts w:eastAsia="新細明體"/>
                <w:iCs/>
                <w:lang w:val="en-US" w:eastAsia="zh-TW"/>
              </w:rPr>
            </w:pPr>
            <w:r w:rsidRPr="00DE2F34">
              <w:rPr>
                <w:rFonts w:eastAsia="新細明體" w:hint="eastAsia"/>
                <w:iCs/>
                <w:lang w:val="en-US" w:eastAsia="zh-TW"/>
              </w:rPr>
              <w:t>N</w:t>
            </w:r>
            <w:r w:rsidRPr="00DE2F34">
              <w:rPr>
                <w:rFonts w:eastAsia="新細明體"/>
                <w:iCs/>
                <w:lang w:val="en-US" w:eastAsia="zh-TW"/>
              </w:rPr>
              <w:t>one</w:t>
            </w:r>
            <w:r>
              <w:rPr>
                <w:rFonts w:eastAsia="新細明體"/>
                <w:iCs/>
                <w:lang w:val="en-US" w:eastAsia="zh-TW"/>
              </w:rPr>
              <w:t>.</w:t>
            </w:r>
          </w:p>
          <w:p w14:paraId="3D19E2C8" w14:textId="77777777" w:rsidR="005A563D" w:rsidRDefault="005A563D" w:rsidP="005A5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04E6C4" w14:textId="251DDDD0" w:rsidR="000D5B32" w:rsidRPr="00DE2F34" w:rsidRDefault="005A563D" w:rsidP="005A563D">
            <w:pPr>
              <w:rPr>
                <w:rFonts w:eastAsia="新細明體"/>
                <w:iCs/>
                <w:lang w:val="en-US" w:eastAsia="zh-TW"/>
              </w:rPr>
            </w:pPr>
            <w:r w:rsidRPr="00DE2F34">
              <w:rPr>
                <w:rFonts w:eastAsia="新細明體" w:hint="eastAsia"/>
                <w:iCs/>
                <w:lang w:val="en-US" w:eastAsia="zh-TW"/>
              </w:rPr>
              <w:t>N</w:t>
            </w:r>
            <w:r w:rsidRPr="00DE2F34">
              <w:rPr>
                <w:rFonts w:eastAsia="新細明體"/>
                <w:iCs/>
                <w:lang w:val="en-US" w:eastAsia="zh-TW"/>
              </w:rPr>
              <w:t>one</w:t>
            </w:r>
            <w:r>
              <w:rPr>
                <w:rFonts w:eastAsia="新細明體"/>
                <w:iCs/>
                <w:lang w:val="en-US" w:eastAsia="zh-TW"/>
              </w:rPr>
              <w:t>.</w:t>
            </w:r>
            <w:r>
              <w:rPr>
                <w:rFonts w:eastAsia="新細明體" w:hint="eastAsia"/>
                <w:iCs/>
                <w:lang w:val="en-US" w:eastAsia="zh-TW"/>
              </w:rPr>
              <w:t xml:space="preserve"> </w:t>
            </w:r>
            <w:r>
              <w:rPr>
                <w:rFonts w:eastAsia="新細明體"/>
                <w:iCs/>
                <w:lang w:val="en-US" w:eastAsia="zh-TW"/>
              </w:rPr>
              <w:t xml:space="preserve">Issues </w:t>
            </w:r>
            <w:r w:rsidRPr="00DE2F34">
              <w:rPr>
                <w:rFonts w:eastAsia="新細明體"/>
                <w:iCs/>
                <w:lang w:val="en-US" w:eastAsia="zh-TW"/>
              </w:rPr>
              <w:t>3-2-1</w:t>
            </w:r>
            <w:r>
              <w:rPr>
                <w:rFonts w:eastAsia="新細明體"/>
                <w:iCs/>
                <w:lang w:val="en-US" w:eastAsia="zh-TW"/>
              </w:rPr>
              <w:t xml:space="preserve">, </w:t>
            </w:r>
            <w:r w:rsidRPr="00DE2F34">
              <w:rPr>
                <w:rFonts w:eastAsia="新細明體"/>
                <w:iCs/>
                <w:lang w:val="en-US" w:eastAsia="zh-TW"/>
              </w:rPr>
              <w:t>3-2-</w:t>
            </w:r>
            <w:r>
              <w:rPr>
                <w:rFonts w:eastAsia="新細明體"/>
                <w:iCs/>
                <w:lang w:val="en-US" w:eastAsia="zh-TW"/>
              </w:rPr>
              <w:t xml:space="preserve">2 and </w:t>
            </w:r>
            <w:r w:rsidRPr="00DE2F34">
              <w:rPr>
                <w:rFonts w:eastAsia="新細明體"/>
                <w:iCs/>
                <w:lang w:val="en-US" w:eastAsia="zh-TW"/>
              </w:rPr>
              <w:t>3-2-</w:t>
            </w:r>
            <w:r>
              <w:rPr>
                <w:rFonts w:eastAsia="新細明體"/>
                <w:iCs/>
                <w:lang w:val="en-US" w:eastAsia="zh-TW"/>
              </w:rPr>
              <w:t xml:space="preserve">3 can be closed. </w:t>
            </w:r>
            <w:r w:rsidR="00DE2F34">
              <w:rPr>
                <w:rFonts w:eastAsia="新細明體"/>
                <w:iCs/>
                <w:lang w:val="en-US" w:eastAsia="zh-TW"/>
              </w:rPr>
              <w:t xml:space="preserve"> </w:t>
            </w:r>
          </w:p>
        </w:tc>
      </w:tr>
    </w:tbl>
    <w:p w14:paraId="104F40FD" w14:textId="77777777" w:rsidR="00C449AE" w:rsidRDefault="00C449AE" w:rsidP="00C449AE">
      <w:pPr>
        <w:rPr>
          <w:i/>
          <w:color w:val="0070C0"/>
          <w:lang w:val="en-US" w:eastAsia="zh-CN"/>
        </w:rPr>
      </w:pPr>
    </w:p>
    <w:p w14:paraId="4B7CDDFC" w14:textId="77777777" w:rsidR="00C449AE" w:rsidRPr="00805BE8" w:rsidRDefault="00C449AE" w:rsidP="00C449AE">
      <w:pPr>
        <w:pStyle w:val="3"/>
      </w:pPr>
      <w:r w:rsidRPr="00805BE8">
        <w:t>CRs/TPs</w:t>
      </w:r>
    </w:p>
    <w:p w14:paraId="105CEF9B" w14:textId="77777777" w:rsidR="00C449AE" w:rsidRPr="00045592" w:rsidRDefault="00C449AE" w:rsidP="00C449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c"/>
        <w:tblW w:w="0" w:type="auto"/>
        <w:tblLook w:val="04A0" w:firstRow="1" w:lastRow="0" w:firstColumn="1" w:lastColumn="0" w:noHBand="0" w:noVBand="1"/>
      </w:tblPr>
      <w:tblGrid>
        <w:gridCol w:w="1231"/>
        <w:gridCol w:w="8400"/>
      </w:tblGrid>
      <w:tr w:rsidR="00C449AE" w:rsidRPr="00004165" w14:paraId="593E9C79" w14:textId="77777777" w:rsidTr="008B7043">
        <w:tc>
          <w:tcPr>
            <w:tcW w:w="1242" w:type="dxa"/>
          </w:tcPr>
          <w:p w14:paraId="5860C5BA" w14:textId="77777777" w:rsidR="00C449AE" w:rsidRPr="00045592" w:rsidRDefault="00C449AE" w:rsidP="008B704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38E6829" w14:textId="77777777" w:rsidR="00C449AE" w:rsidRPr="00045592" w:rsidRDefault="00C449AE" w:rsidP="008B70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449AE" w14:paraId="787D4AE9" w14:textId="77777777" w:rsidTr="008B7043">
        <w:tc>
          <w:tcPr>
            <w:tcW w:w="1242" w:type="dxa"/>
          </w:tcPr>
          <w:p w14:paraId="5205B4E8" w14:textId="77777777" w:rsidR="00C449AE" w:rsidRPr="003418CB" w:rsidRDefault="00C449AE" w:rsidP="008B70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FFA1826" w14:textId="77777777" w:rsidR="00C449AE" w:rsidRPr="003418CB" w:rsidRDefault="00C449AE" w:rsidP="008B704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AFB611" w14:textId="77777777" w:rsidR="00C449AE" w:rsidRPr="003418CB" w:rsidRDefault="00C449AE" w:rsidP="00C449AE">
      <w:pPr>
        <w:rPr>
          <w:color w:val="0070C0"/>
          <w:lang w:val="en-US" w:eastAsia="zh-CN"/>
        </w:rPr>
      </w:pPr>
    </w:p>
    <w:p w14:paraId="64E899E4" w14:textId="77777777" w:rsidR="00C449AE" w:rsidRPr="00BE48B0" w:rsidRDefault="00C449AE" w:rsidP="00C449AE">
      <w:pPr>
        <w:pStyle w:val="2"/>
        <w:rPr>
          <w:lang w:val="en-US"/>
        </w:rPr>
      </w:pPr>
      <w:r w:rsidRPr="00BE48B0">
        <w:rPr>
          <w:lang w:val="en-US"/>
        </w:rPr>
        <w:t>Discussion on 2nd round (if applicable)</w:t>
      </w:r>
    </w:p>
    <w:p w14:paraId="4A64B970" w14:textId="77777777" w:rsidR="00C449AE" w:rsidRDefault="00C449AE" w:rsidP="00C449A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52ACFF6" w14:textId="77777777" w:rsidR="00C449AE" w:rsidRPr="00425FEC" w:rsidRDefault="00C449AE" w:rsidP="00C449AE">
      <w:pPr>
        <w:rPr>
          <w:lang w:val="en-US" w:eastAsia="zh-CN"/>
        </w:rPr>
      </w:pPr>
    </w:p>
    <w:p w14:paraId="0A0E80FF" w14:textId="77777777" w:rsidR="00B379A5" w:rsidRPr="00425FEC" w:rsidRDefault="00B379A5" w:rsidP="00B379A5">
      <w:pPr>
        <w:rPr>
          <w:lang w:val="en-US" w:eastAsia="zh-CN"/>
        </w:rPr>
      </w:pPr>
    </w:p>
    <w:p w14:paraId="69776338" w14:textId="77777777" w:rsidR="00B379A5" w:rsidRDefault="00B379A5" w:rsidP="00B379A5">
      <w:pPr>
        <w:rPr>
          <w:lang w:val="en-US" w:eastAsia="zh-CN"/>
        </w:rPr>
      </w:pPr>
    </w:p>
    <w:p w14:paraId="2426381B" w14:textId="77777777" w:rsidR="00B379A5" w:rsidRDefault="00B379A5" w:rsidP="00B379A5">
      <w:pPr>
        <w:pStyle w:val="3"/>
      </w:pPr>
      <w:r>
        <w:t>Open issues</w:t>
      </w:r>
    </w:p>
    <w:p w14:paraId="694338B3" w14:textId="77777777" w:rsidR="00B379A5" w:rsidRPr="001B2B34" w:rsidRDefault="00B379A5" w:rsidP="00B379A5">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-1</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w:t>
      </w:r>
    </w:p>
    <w:p w14:paraId="52E32383" w14:textId="77777777" w:rsidR="00B379A5" w:rsidRPr="000A6F39" w:rsidRDefault="00B379A5" w:rsidP="00B379A5">
      <w:pPr>
        <w:rPr>
          <w:rFonts w:eastAsiaTheme="minorEastAsia"/>
          <w:i/>
          <w:color w:val="0070C0"/>
          <w:lang w:val="en-US" w:eastAsia="zh-CN"/>
        </w:rPr>
      </w:pPr>
      <w:r>
        <w:rPr>
          <w:rFonts w:eastAsiaTheme="minorEastAsia" w:hint="eastAsia"/>
          <w:i/>
          <w:color w:val="0070C0"/>
          <w:lang w:val="en-US" w:eastAsia="zh-CN"/>
        </w:rPr>
        <w:t>Candidate options:</w:t>
      </w:r>
    </w:p>
    <w:p w14:paraId="6ED6356C" w14:textId="77777777" w:rsidR="00B379A5" w:rsidRPr="00755225" w:rsidRDefault="00B379A5" w:rsidP="00B379A5">
      <w:pPr>
        <w:spacing w:after="120"/>
        <w:rPr>
          <w:iCs/>
          <w:szCs w:val="24"/>
          <w:lang w:eastAsia="zh-CN"/>
        </w:rPr>
      </w:pPr>
      <w:r w:rsidRPr="00755225">
        <w:rPr>
          <w:iCs/>
          <w:szCs w:val="24"/>
          <w:lang w:eastAsia="zh-CN"/>
        </w:rPr>
        <w:t xml:space="preserve">Option 1: </w:t>
      </w:r>
      <w:r>
        <w:rPr>
          <w:rFonts w:hint="eastAsia"/>
        </w:rPr>
        <w:t>For the new FDD frequency bands for NB-IoT/eMTC NTN operation, the UE maximum output power for category M1 and category NB1 and NB2 can be specified in Table</w:t>
      </w:r>
      <w:r>
        <w:t>s</w:t>
      </w:r>
      <w:r>
        <w:rPr>
          <w:rFonts w:hint="eastAsia"/>
        </w:rPr>
        <w:t xml:space="preserve"> </w:t>
      </w:r>
      <w:r>
        <w:t>below</w:t>
      </w:r>
      <w:r>
        <w:rPr>
          <w:rFonts w:hint="eastAsia"/>
        </w:rPr>
        <w:t>, respectively</w:t>
      </w:r>
      <w:r>
        <w:t xml:space="preserve">. </w:t>
      </w:r>
    </w:p>
    <w:p w14:paraId="2ACC7276" w14:textId="77777777" w:rsidR="00B379A5" w:rsidRPr="00993D12" w:rsidRDefault="00B379A5" w:rsidP="00B379A5">
      <w:pPr>
        <w:pStyle w:val="aff5"/>
        <w:overflowPunct/>
        <w:autoSpaceDE/>
        <w:autoSpaceDN/>
        <w:adjustRightInd/>
        <w:spacing w:after="120"/>
        <w:ind w:left="1440" w:firstLineChars="800" w:firstLine="1600"/>
        <w:textAlignment w:val="auto"/>
        <w:rPr>
          <w:rFonts w:eastAsia="SimSun"/>
          <w:iCs/>
          <w:szCs w:val="24"/>
          <w:lang w:eastAsia="zh-CN"/>
        </w:rPr>
      </w:pPr>
      <w:r w:rsidRPr="00993D12">
        <w:rPr>
          <w:lang w:val="en-US"/>
        </w:rPr>
        <w:t>Table: UE Power Class</w:t>
      </w:r>
      <w:r w:rsidRPr="00993D12">
        <w:rPr>
          <w:rFonts w:hint="eastAsia"/>
          <w:lang w:val="en-US"/>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379A5" w14:paraId="284CD86D" w14:textId="77777777" w:rsidTr="008D3298">
        <w:trPr>
          <w:jc w:val="center"/>
        </w:trPr>
        <w:tc>
          <w:tcPr>
            <w:tcW w:w="923" w:type="dxa"/>
            <w:vAlign w:val="center"/>
          </w:tcPr>
          <w:p w14:paraId="004FE706" w14:textId="77777777" w:rsidR="00B379A5" w:rsidRDefault="00B379A5" w:rsidP="008D3298">
            <w:pPr>
              <w:pStyle w:val="TAH"/>
              <w:rPr>
                <w:rFonts w:cs="Arial"/>
              </w:rPr>
            </w:pPr>
            <w:r>
              <w:rPr>
                <w:rFonts w:cs="Arial"/>
              </w:rPr>
              <w:t>EUTRA band</w:t>
            </w:r>
          </w:p>
        </w:tc>
        <w:tc>
          <w:tcPr>
            <w:tcW w:w="1008" w:type="dxa"/>
          </w:tcPr>
          <w:p w14:paraId="145E6F9B" w14:textId="77777777" w:rsidR="00B379A5" w:rsidRDefault="00B379A5" w:rsidP="008D3298">
            <w:pPr>
              <w:pStyle w:val="TAH"/>
              <w:rPr>
                <w:rFonts w:cs="Arial"/>
              </w:rPr>
            </w:pPr>
            <w:r>
              <w:rPr>
                <w:rFonts w:cs="Arial"/>
              </w:rPr>
              <w:t>Class 2</w:t>
            </w:r>
          </w:p>
          <w:p w14:paraId="05EC370D" w14:textId="77777777" w:rsidR="00B379A5" w:rsidRDefault="00B379A5" w:rsidP="008D3298">
            <w:pPr>
              <w:pStyle w:val="TAH"/>
              <w:rPr>
                <w:rFonts w:cs="Arial"/>
              </w:rPr>
            </w:pPr>
            <w:r>
              <w:rPr>
                <w:rFonts w:cs="Arial"/>
              </w:rPr>
              <w:t>(dBm)</w:t>
            </w:r>
          </w:p>
        </w:tc>
        <w:tc>
          <w:tcPr>
            <w:tcW w:w="1067" w:type="dxa"/>
          </w:tcPr>
          <w:p w14:paraId="52088FDF" w14:textId="77777777" w:rsidR="00B379A5" w:rsidRDefault="00B379A5" w:rsidP="008D3298">
            <w:pPr>
              <w:pStyle w:val="TAH"/>
              <w:rPr>
                <w:rFonts w:cs="Arial"/>
              </w:rPr>
            </w:pPr>
            <w:r>
              <w:rPr>
                <w:rFonts w:cs="Arial"/>
              </w:rPr>
              <w:t>Tolerance</w:t>
            </w:r>
          </w:p>
          <w:p w14:paraId="2D84391B" w14:textId="77777777" w:rsidR="00B379A5" w:rsidRDefault="00B379A5" w:rsidP="008D3298">
            <w:pPr>
              <w:pStyle w:val="TAH"/>
              <w:rPr>
                <w:rFonts w:cs="Arial"/>
              </w:rPr>
            </w:pPr>
            <w:r>
              <w:rPr>
                <w:rFonts w:cs="Arial"/>
              </w:rPr>
              <w:t>(dB)</w:t>
            </w:r>
          </w:p>
        </w:tc>
        <w:tc>
          <w:tcPr>
            <w:tcW w:w="1008" w:type="dxa"/>
          </w:tcPr>
          <w:p w14:paraId="448F9DB8" w14:textId="77777777" w:rsidR="00B379A5" w:rsidRDefault="00B379A5" w:rsidP="008D3298">
            <w:pPr>
              <w:pStyle w:val="TAH"/>
              <w:rPr>
                <w:rFonts w:cs="Arial"/>
              </w:rPr>
            </w:pPr>
            <w:r>
              <w:rPr>
                <w:rFonts w:cs="Arial"/>
              </w:rPr>
              <w:t>Class 3 (dBm)</w:t>
            </w:r>
          </w:p>
        </w:tc>
        <w:tc>
          <w:tcPr>
            <w:tcW w:w="1067" w:type="dxa"/>
          </w:tcPr>
          <w:p w14:paraId="54A27EAC" w14:textId="77777777" w:rsidR="00B379A5" w:rsidRDefault="00B379A5" w:rsidP="008D3298">
            <w:pPr>
              <w:pStyle w:val="TAH"/>
              <w:rPr>
                <w:rFonts w:cs="Arial"/>
              </w:rPr>
            </w:pPr>
            <w:r>
              <w:rPr>
                <w:rFonts w:cs="Arial"/>
              </w:rPr>
              <w:t>Tolerance (dB)</w:t>
            </w:r>
          </w:p>
        </w:tc>
        <w:tc>
          <w:tcPr>
            <w:tcW w:w="1008" w:type="dxa"/>
          </w:tcPr>
          <w:p w14:paraId="78E27CB9" w14:textId="77777777" w:rsidR="00B379A5" w:rsidRDefault="00B379A5" w:rsidP="008D3298">
            <w:pPr>
              <w:pStyle w:val="TAH"/>
              <w:rPr>
                <w:rFonts w:cs="Arial"/>
              </w:rPr>
            </w:pPr>
            <w:r>
              <w:rPr>
                <w:rFonts w:cs="Arial"/>
              </w:rPr>
              <w:t>Class 5 (dBm)</w:t>
            </w:r>
          </w:p>
        </w:tc>
        <w:tc>
          <w:tcPr>
            <w:tcW w:w="1994" w:type="dxa"/>
          </w:tcPr>
          <w:p w14:paraId="23D7C928" w14:textId="77777777" w:rsidR="00B379A5" w:rsidRDefault="00B379A5" w:rsidP="008D3298">
            <w:pPr>
              <w:pStyle w:val="TAH"/>
              <w:rPr>
                <w:rFonts w:cs="Arial"/>
              </w:rPr>
            </w:pPr>
            <w:r>
              <w:rPr>
                <w:rFonts w:cs="Arial"/>
              </w:rPr>
              <w:t>Tolerance (dB)</w:t>
            </w:r>
          </w:p>
        </w:tc>
      </w:tr>
      <w:tr w:rsidR="00B379A5" w14:paraId="53B002D3" w14:textId="77777777" w:rsidTr="008D3298">
        <w:trPr>
          <w:jc w:val="center"/>
        </w:trPr>
        <w:tc>
          <w:tcPr>
            <w:tcW w:w="923" w:type="dxa"/>
            <w:vAlign w:val="center"/>
          </w:tcPr>
          <w:p w14:paraId="27179FB9" w14:textId="77777777" w:rsidR="00B379A5" w:rsidRDefault="00B379A5" w:rsidP="008D3298">
            <w:pPr>
              <w:pStyle w:val="TAC"/>
              <w:rPr>
                <w:rFonts w:cs="Arial"/>
                <w:lang w:eastAsia="zh-CN"/>
              </w:rPr>
            </w:pPr>
            <w:r>
              <w:rPr>
                <w:rFonts w:cs="Arial"/>
                <w:lang w:eastAsia="zh-CN"/>
              </w:rPr>
              <w:t>[</w:t>
            </w:r>
            <w:r>
              <w:rPr>
                <w:rFonts w:cs="Arial"/>
                <w:lang w:eastAsia="zh-TW"/>
              </w:rPr>
              <w:t>25</w:t>
            </w:r>
            <w:r>
              <w:rPr>
                <w:rFonts w:cs="Arial" w:hint="eastAsia"/>
                <w:lang w:val="en-US" w:eastAsia="zh-CN"/>
              </w:rPr>
              <w:t>4</w:t>
            </w:r>
            <w:r>
              <w:rPr>
                <w:rFonts w:cs="Arial"/>
                <w:lang w:val="en-US" w:eastAsia="zh-CN"/>
              </w:rPr>
              <w:t>]</w:t>
            </w:r>
          </w:p>
        </w:tc>
        <w:tc>
          <w:tcPr>
            <w:tcW w:w="1008" w:type="dxa"/>
          </w:tcPr>
          <w:p w14:paraId="505732AE" w14:textId="77777777" w:rsidR="00B379A5" w:rsidRDefault="00B379A5" w:rsidP="008D3298">
            <w:pPr>
              <w:pStyle w:val="TAC"/>
              <w:rPr>
                <w:rFonts w:cs="Arial"/>
              </w:rPr>
            </w:pPr>
          </w:p>
        </w:tc>
        <w:tc>
          <w:tcPr>
            <w:tcW w:w="1067" w:type="dxa"/>
          </w:tcPr>
          <w:p w14:paraId="3C401913" w14:textId="77777777" w:rsidR="00B379A5" w:rsidRDefault="00B379A5" w:rsidP="008D3298">
            <w:pPr>
              <w:pStyle w:val="TAC"/>
              <w:rPr>
                <w:rFonts w:cs="Arial"/>
              </w:rPr>
            </w:pPr>
          </w:p>
        </w:tc>
        <w:tc>
          <w:tcPr>
            <w:tcW w:w="1008" w:type="dxa"/>
          </w:tcPr>
          <w:p w14:paraId="020EBBE8" w14:textId="77777777" w:rsidR="00B379A5" w:rsidRDefault="00B379A5" w:rsidP="008D3298">
            <w:pPr>
              <w:pStyle w:val="TAC"/>
              <w:rPr>
                <w:rFonts w:cs="Arial"/>
              </w:rPr>
            </w:pPr>
            <w:r>
              <w:rPr>
                <w:rFonts w:cs="Arial"/>
              </w:rPr>
              <w:t>23</w:t>
            </w:r>
          </w:p>
        </w:tc>
        <w:tc>
          <w:tcPr>
            <w:tcW w:w="1067" w:type="dxa"/>
          </w:tcPr>
          <w:p w14:paraId="0A4B6A22" w14:textId="77777777" w:rsidR="00B379A5" w:rsidRDefault="00B379A5" w:rsidP="008D3298">
            <w:pPr>
              <w:pStyle w:val="TAC"/>
              <w:rPr>
                <w:rFonts w:cs="Arial"/>
              </w:rPr>
            </w:pPr>
            <w:r>
              <w:rPr>
                <w:rFonts w:cs="Arial"/>
              </w:rPr>
              <w:t>+/-2</w:t>
            </w:r>
          </w:p>
        </w:tc>
        <w:tc>
          <w:tcPr>
            <w:tcW w:w="1008" w:type="dxa"/>
          </w:tcPr>
          <w:p w14:paraId="0A334C56" w14:textId="77777777" w:rsidR="00B379A5" w:rsidRDefault="00B379A5" w:rsidP="008D3298">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6D042944" w14:textId="77777777" w:rsidR="00B379A5" w:rsidRDefault="00B379A5" w:rsidP="008D3298">
            <w:pPr>
              <w:pStyle w:val="TAC"/>
              <w:rPr>
                <w:rFonts w:cs="Arial"/>
              </w:rPr>
            </w:pPr>
            <w:r>
              <w:rPr>
                <w:rFonts w:cs="Arial"/>
              </w:rPr>
              <w:t>+/-2</w:t>
            </w:r>
          </w:p>
        </w:tc>
      </w:tr>
      <w:tr w:rsidR="00B379A5" w14:paraId="3C94317A" w14:textId="77777777" w:rsidTr="008D3298">
        <w:trPr>
          <w:jc w:val="center"/>
        </w:trPr>
        <w:tc>
          <w:tcPr>
            <w:tcW w:w="8075" w:type="dxa"/>
            <w:gridSpan w:val="7"/>
            <w:tcBorders>
              <w:top w:val="single" w:sz="4" w:space="0" w:color="auto"/>
              <w:left w:val="single" w:sz="4" w:space="0" w:color="auto"/>
              <w:bottom w:val="single" w:sz="4" w:space="0" w:color="auto"/>
            </w:tcBorders>
            <w:vAlign w:val="center"/>
          </w:tcPr>
          <w:p w14:paraId="22694BF8" w14:textId="77777777" w:rsidR="00B379A5" w:rsidRPr="00993D12" w:rsidRDefault="00B379A5" w:rsidP="008D3298">
            <w:pPr>
              <w:pStyle w:val="TAN"/>
              <w:rPr>
                <w:rFonts w:cs="Arial"/>
                <w:lang w:val="en-US"/>
              </w:rPr>
            </w:pPr>
            <w:r w:rsidRPr="00993D12">
              <w:rPr>
                <w:rFonts w:cs="Arial"/>
                <w:lang w:val="en-US"/>
              </w:rPr>
              <w:t>NOTE 1:</w:t>
            </w:r>
            <w:r w:rsidRPr="00993D12">
              <w:rPr>
                <w:rFonts w:cs="Arial"/>
                <w:lang w:val="en-US"/>
              </w:rPr>
              <w:tab/>
              <w:t>P</w:t>
            </w:r>
            <w:r w:rsidRPr="00993D12">
              <w:rPr>
                <w:rFonts w:cs="Arial"/>
                <w:vertAlign w:val="subscript"/>
                <w:lang w:val="en-US"/>
              </w:rPr>
              <w:t>PowerClass</w:t>
            </w:r>
            <w:r w:rsidRPr="00993D12">
              <w:rPr>
                <w:rFonts w:cs="Arial"/>
                <w:lang w:val="en-US"/>
              </w:rPr>
              <w:t xml:space="preserve"> is the maximum UE power specified without taking into account the tolerance.</w:t>
            </w:r>
          </w:p>
        </w:tc>
      </w:tr>
    </w:tbl>
    <w:p w14:paraId="1C3ADAA2" w14:textId="77777777" w:rsidR="00B379A5" w:rsidRPr="00993D12" w:rsidRDefault="00B379A5" w:rsidP="00B379A5">
      <w:pPr>
        <w:pStyle w:val="aff5"/>
        <w:spacing w:before="120" w:after="120"/>
        <w:ind w:left="936" w:firstLineChars="0" w:firstLine="0"/>
        <w:rPr>
          <w:sz w:val="10"/>
          <w:szCs w:val="10"/>
        </w:rPr>
      </w:pPr>
    </w:p>
    <w:p w14:paraId="18E22D01" w14:textId="77777777" w:rsidR="00B379A5" w:rsidRPr="00993D12" w:rsidRDefault="00B379A5" w:rsidP="00B379A5">
      <w:pPr>
        <w:pStyle w:val="aff5"/>
        <w:overflowPunct/>
        <w:autoSpaceDE/>
        <w:autoSpaceDN/>
        <w:adjustRightInd/>
        <w:spacing w:after="120"/>
        <w:ind w:left="1440" w:firstLineChars="500" w:firstLine="1000"/>
        <w:textAlignment w:val="auto"/>
        <w:rPr>
          <w:rFonts w:eastAsia="SimSun"/>
          <w:iCs/>
          <w:szCs w:val="24"/>
          <w:lang w:eastAsia="zh-CN"/>
        </w:rPr>
      </w:pPr>
      <w:r w:rsidRPr="00993D12">
        <w:rPr>
          <w:lang w:val="en-US"/>
        </w:rPr>
        <w:t>Table: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9A5" w14:paraId="1792C7BB" w14:textId="77777777" w:rsidTr="008D3298">
        <w:trPr>
          <w:jc w:val="center"/>
        </w:trPr>
        <w:tc>
          <w:tcPr>
            <w:tcW w:w="923" w:type="dxa"/>
            <w:vAlign w:val="center"/>
          </w:tcPr>
          <w:p w14:paraId="37E54306" w14:textId="77777777" w:rsidR="00B379A5" w:rsidRPr="005E3B67" w:rsidRDefault="00B379A5" w:rsidP="008D3298">
            <w:pPr>
              <w:pStyle w:val="TAH"/>
              <w:rPr>
                <w:lang w:val="en-US"/>
              </w:rPr>
            </w:pPr>
            <w:r w:rsidRPr="005E3B67">
              <w:rPr>
                <w:lang w:val="en-US"/>
              </w:rPr>
              <w:t>EUTRA band</w:t>
            </w:r>
          </w:p>
        </w:tc>
        <w:tc>
          <w:tcPr>
            <w:tcW w:w="1008" w:type="dxa"/>
          </w:tcPr>
          <w:p w14:paraId="714917D7" w14:textId="77777777" w:rsidR="00B379A5" w:rsidRPr="005E3B67" w:rsidRDefault="00B379A5" w:rsidP="008D3298">
            <w:pPr>
              <w:pStyle w:val="TAH"/>
              <w:rPr>
                <w:lang w:val="en-US"/>
              </w:rPr>
            </w:pPr>
            <w:r w:rsidRPr="005E3B67">
              <w:rPr>
                <w:lang w:val="en-US"/>
              </w:rPr>
              <w:t>Class 3 (dBm)</w:t>
            </w:r>
          </w:p>
        </w:tc>
        <w:tc>
          <w:tcPr>
            <w:tcW w:w="1067" w:type="dxa"/>
          </w:tcPr>
          <w:p w14:paraId="1C248B11" w14:textId="77777777" w:rsidR="00B379A5" w:rsidRPr="005E3B67" w:rsidRDefault="00B379A5" w:rsidP="008D3298">
            <w:pPr>
              <w:pStyle w:val="TAH"/>
              <w:rPr>
                <w:lang w:val="en-US"/>
              </w:rPr>
            </w:pPr>
            <w:r w:rsidRPr="005E3B67">
              <w:rPr>
                <w:lang w:val="en-US"/>
              </w:rPr>
              <w:t>Tolerance (dB)</w:t>
            </w:r>
          </w:p>
        </w:tc>
        <w:tc>
          <w:tcPr>
            <w:tcW w:w="1008" w:type="dxa"/>
          </w:tcPr>
          <w:p w14:paraId="40F7DDAC" w14:textId="77777777" w:rsidR="00B379A5" w:rsidRPr="005E3B67" w:rsidRDefault="00B379A5" w:rsidP="008D3298">
            <w:pPr>
              <w:pStyle w:val="TAH"/>
              <w:rPr>
                <w:lang w:val="en-US"/>
              </w:rPr>
            </w:pPr>
            <w:r w:rsidRPr="005E3B67">
              <w:rPr>
                <w:lang w:val="en-US"/>
              </w:rPr>
              <w:t>Class 5 (dBm)</w:t>
            </w:r>
          </w:p>
        </w:tc>
        <w:tc>
          <w:tcPr>
            <w:tcW w:w="1067" w:type="dxa"/>
          </w:tcPr>
          <w:p w14:paraId="7FFFE8CC" w14:textId="77777777" w:rsidR="00B379A5" w:rsidRPr="005E3B67" w:rsidRDefault="00B379A5" w:rsidP="008D3298">
            <w:pPr>
              <w:pStyle w:val="TAH"/>
              <w:rPr>
                <w:lang w:val="en-US"/>
              </w:rPr>
            </w:pPr>
            <w:r w:rsidRPr="005E3B67">
              <w:rPr>
                <w:lang w:val="en-US"/>
              </w:rPr>
              <w:t>Tolerance (dB)</w:t>
            </w:r>
          </w:p>
        </w:tc>
      </w:tr>
      <w:tr w:rsidR="00B379A5" w14:paraId="0905D6E2" w14:textId="77777777" w:rsidTr="008D3298">
        <w:trPr>
          <w:jc w:val="center"/>
        </w:trPr>
        <w:tc>
          <w:tcPr>
            <w:tcW w:w="923" w:type="dxa"/>
            <w:vAlign w:val="center"/>
          </w:tcPr>
          <w:p w14:paraId="750520E1" w14:textId="77777777" w:rsidR="00B379A5" w:rsidRPr="005E3B67" w:rsidRDefault="00B379A5" w:rsidP="008D3298">
            <w:pPr>
              <w:pStyle w:val="TAC"/>
              <w:rPr>
                <w:rFonts w:cs="Arial"/>
                <w:lang w:val="en-US" w:eastAsia="zh-CN"/>
              </w:rPr>
            </w:pPr>
            <w:r w:rsidRPr="005E3B67">
              <w:rPr>
                <w:rFonts w:cs="Arial"/>
                <w:lang w:val="en-US" w:eastAsia="zh-TW"/>
              </w:rPr>
              <w:t>[</w:t>
            </w:r>
            <w:r w:rsidRPr="005E3B67">
              <w:rPr>
                <w:rFonts w:cs="Arial" w:hint="eastAsia"/>
                <w:lang w:val="en-US" w:eastAsia="zh-TW"/>
              </w:rPr>
              <w:t>2</w:t>
            </w:r>
            <w:r w:rsidRPr="005E3B67">
              <w:rPr>
                <w:rFonts w:cs="Arial"/>
                <w:lang w:val="en-US" w:eastAsia="zh-TW"/>
              </w:rPr>
              <w:t>5</w:t>
            </w:r>
            <w:r>
              <w:rPr>
                <w:rFonts w:cs="Arial" w:hint="eastAsia"/>
                <w:lang w:val="en-US" w:eastAsia="zh-CN"/>
              </w:rPr>
              <w:t>4</w:t>
            </w:r>
            <w:r>
              <w:rPr>
                <w:rFonts w:cs="Arial"/>
                <w:lang w:val="en-US" w:eastAsia="zh-CN"/>
              </w:rPr>
              <w:t>]</w:t>
            </w:r>
          </w:p>
        </w:tc>
        <w:tc>
          <w:tcPr>
            <w:tcW w:w="1008" w:type="dxa"/>
          </w:tcPr>
          <w:p w14:paraId="60CB50AC" w14:textId="77777777" w:rsidR="00B379A5" w:rsidRPr="005E3B67" w:rsidRDefault="00B379A5" w:rsidP="008D3298">
            <w:pPr>
              <w:pStyle w:val="TAC"/>
              <w:rPr>
                <w:rFonts w:cs="Arial"/>
                <w:lang w:val="en-US"/>
              </w:rPr>
            </w:pPr>
            <w:r w:rsidRPr="005E3B67">
              <w:rPr>
                <w:rFonts w:cs="Arial"/>
                <w:lang w:val="en-US"/>
              </w:rPr>
              <w:t>23</w:t>
            </w:r>
          </w:p>
        </w:tc>
        <w:tc>
          <w:tcPr>
            <w:tcW w:w="1067" w:type="dxa"/>
          </w:tcPr>
          <w:p w14:paraId="72E2B6EA" w14:textId="77777777" w:rsidR="00B379A5" w:rsidRPr="005E3B67" w:rsidRDefault="00B379A5" w:rsidP="008D3298">
            <w:pPr>
              <w:pStyle w:val="TAC"/>
              <w:rPr>
                <w:rFonts w:cs="Arial"/>
                <w:lang w:val="en-US"/>
              </w:rPr>
            </w:pPr>
            <w:r w:rsidRPr="005E3B67">
              <w:rPr>
                <w:rFonts w:cs="Arial"/>
                <w:lang w:val="en-US"/>
              </w:rPr>
              <w:t>+/-2</w:t>
            </w:r>
          </w:p>
        </w:tc>
        <w:tc>
          <w:tcPr>
            <w:tcW w:w="1008" w:type="dxa"/>
          </w:tcPr>
          <w:p w14:paraId="7E902671" w14:textId="77777777" w:rsidR="00B379A5" w:rsidRPr="005E3B67" w:rsidRDefault="00B379A5" w:rsidP="008D3298">
            <w:pPr>
              <w:pStyle w:val="TAC"/>
              <w:rPr>
                <w:rFonts w:eastAsiaTheme="minorEastAsia" w:cs="Arial"/>
                <w:lang w:val="en-US" w:eastAsia="zh-TW"/>
              </w:rPr>
            </w:pPr>
            <w:r w:rsidRPr="005E3B67">
              <w:rPr>
                <w:rFonts w:eastAsiaTheme="minorEastAsia" w:cs="Arial" w:hint="eastAsia"/>
                <w:lang w:val="en-US" w:eastAsia="zh-TW"/>
              </w:rPr>
              <w:t>2</w:t>
            </w:r>
            <w:r w:rsidRPr="005E3B67">
              <w:rPr>
                <w:rFonts w:eastAsiaTheme="minorEastAsia" w:cs="Arial"/>
                <w:lang w:val="en-US" w:eastAsia="zh-TW"/>
              </w:rPr>
              <w:t>0</w:t>
            </w:r>
          </w:p>
        </w:tc>
        <w:tc>
          <w:tcPr>
            <w:tcW w:w="1067" w:type="dxa"/>
          </w:tcPr>
          <w:p w14:paraId="7B1FAB91" w14:textId="77777777" w:rsidR="00B379A5" w:rsidRPr="005E3B67" w:rsidRDefault="00B379A5" w:rsidP="008D3298">
            <w:pPr>
              <w:pStyle w:val="TAC"/>
              <w:rPr>
                <w:rFonts w:cs="Arial"/>
                <w:lang w:val="en-US"/>
              </w:rPr>
            </w:pPr>
            <w:r w:rsidRPr="005E3B67">
              <w:rPr>
                <w:rFonts w:cs="Arial"/>
                <w:lang w:val="en-US"/>
              </w:rPr>
              <w:t>+/-2</w:t>
            </w:r>
          </w:p>
        </w:tc>
      </w:tr>
    </w:tbl>
    <w:p w14:paraId="401163A9" w14:textId="77777777" w:rsidR="00B379A5" w:rsidRDefault="00B379A5" w:rsidP="00B379A5">
      <w:pPr>
        <w:rPr>
          <w:rFonts w:eastAsiaTheme="minorEastAsia"/>
          <w:i/>
          <w:color w:val="0070C0"/>
          <w:lang w:val="en-US" w:eastAsia="zh-CN"/>
        </w:rPr>
      </w:pPr>
    </w:p>
    <w:p w14:paraId="76290FC6" w14:textId="77777777" w:rsidR="00B379A5" w:rsidRPr="006579F4" w:rsidRDefault="00B379A5" w:rsidP="00B379A5">
      <w:pPr>
        <w:rPr>
          <w:rFonts w:eastAsiaTheme="minorEastAsia"/>
          <w:i/>
          <w:color w:val="0070C0"/>
          <w:lang w:val="en-US" w:eastAsia="zh-CN"/>
        </w:rPr>
      </w:pPr>
      <w:r w:rsidRPr="006579F4">
        <w:rPr>
          <w:rFonts w:eastAsiaTheme="minorEastAsia"/>
          <w:i/>
          <w:color w:val="0070C0"/>
          <w:lang w:val="en-US" w:eastAsia="zh-CN"/>
        </w:rPr>
        <w:t>Recommended WF</w:t>
      </w:r>
      <w:r w:rsidRPr="006579F4">
        <w:rPr>
          <w:rFonts w:eastAsiaTheme="minorEastAsia" w:hint="eastAsia"/>
          <w:i/>
          <w:color w:val="0070C0"/>
          <w:lang w:val="en-US" w:eastAsia="zh-CN"/>
        </w:rPr>
        <w:t>:</w:t>
      </w:r>
    </w:p>
    <w:p w14:paraId="204F26C7" w14:textId="77777777" w:rsidR="00B379A5" w:rsidRPr="00D95495" w:rsidRDefault="00B379A5" w:rsidP="00B379A5">
      <w:pPr>
        <w:pStyle w:val="aff5"/>
        <w:numPr>
          <w:ilvl w:val="0"/>
          <w:numId w:val="21"/>
        </w:numPr>
        <w:ind w:firstLineChars="0"/>
        <w:rPr>
          <w:szCs w:val="24"/>
          <w:lang w:eastAsia="zh-CN"/>
        </w:rPr>
      </w:pPr>
      <w:r w:rsidRPr="00D95495">
        <w:rPr>
          <w:rFonts w:hint="eastAsia"/>
          <w:szCs w:val="24"/>
          <w:lang w:eastAsia="zh-CN"/>
        </w:rPr>
        <w:t xml:space="preserve">Agree Option 1, and comments invited. </w:t>
      </w:r>
    </w:p>
    <w:p w14:paraId="178F5FE9" w14:textId="77777777" w:rsidR="00B379A5" w:rsidRPr="00D95495" w:rsidRDefault="00B379A5" w:rsidP="00B379A5">
      <w:pPr>
        <w:spacing w:after="120"/>
        <w:rPr>
          <w:szCs w:val="24"/>
          <w:lang w:eastAsia="zh-CN"/>
        </w:rPr>
      </w:pPr>
    </w:p>
    <w:p w14:paraId="725F2949" w14:textId="77777777" w:rsidR="00B379A5" w:rsidRPr="001532F9" w:rsidRDefault="00B379A5" w:rsidP="00B379A5">
      <w:pPr>
        <w:rPr>
          <w:lang w:val="sv-SE" w:eastAsia="zh-CN"/>
        </w:rPr>
      </w:pPr>
    </w:p>
    <w:p w14:paraId="47BFC5D6" w14:textId="77777777" w:rsidR="00B379A5" w:rsidRPr="001B2B34" w:rsidRDefault="00B379A5" w:rsidP="00B379A5">
      <w:pPr>
        <w:rPr>
          <w:b/>
          <w:iCs/>
          <w:u w:val="single"/>
          <w:lang w:eastAsia="ko-KR"/>
        </w:rPr>
      </w:pPr>
      <w:r w:rsidRPr="001B2B34">
        <w:rPr>
          <w:b/>
          <w:iCs/>
          <w:u w:val="single"/>
          <w:lang w:eastAsia="ko-KR"/>
        </w:rPr>
        <w:lastRenderedPageBreak/>
        <w:t xml:space="preserve">Issue </w:t>
      </w:r>
      <w:r>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reduction </w:t>
      </w:r>
    </w:p>
    <w:p w14:paraId="2315875F" w14:textId="77777777" w:rsidR="00B379A5" w:rsidRPr="006579F4" w:rsidRDefault="00B379A5" w:rsidP="00B379A5">
      <w:pPr>
        <w:rPr>
          <w:rFonts w:eastAsiaTheme="minorEastAsia"/>
          <w:i/>
          <w:color w:val="0070C0"/>
          <w:lang w:val="en-US" w:eastAsia="zh-CN"/>
        </w:rPr>
      </w:pPr>
      <w:r>
        <w:rPr>
          <w:rFonts w:eastAsiaTheme="minorEastAsia" w:hint="eastAsia"/>
          <w:i/>
          <w:color w:val="0070C0"/>
          <w:lang w:val="en-US" w:eastAsia="zh-CN"/>
        </w:rPr>
        <w:t>Candidate options:</w:t>
      </w:r>
    </w:p>
    <w:p w14:paraId="0BF71F2E" w14:textId="77777777" w:rsidR="00B379A5" w:rsidRPr="008955DF" w:rsidRDefault="00B379A5" w:rsidP="00B379A5">
      <w:pPr>
        <w:pStyle w:val="aff5"/>
        <w:numPr>
          <w:ilvl w:val="0"/>
          <w:numId w:val="22"/>
        </w:numPr>
        <w:ind w:firstLineChars="0"/>
        <w:rPr>
          <w:rFonts w:eastAsia="新細明體"/>
          <w:iCs/>
          <w:lang w:val="en-US" w:eastAsia="zh-TW"/>
        </w:rPr>
      </w:pPr>
      <w:r w:rsidRPr="001106B5">
        <w:t>Option 1: Reuse the 36.102 MPR requirements for category M1 and NB1/NB2 as the starting point</w:t>
      </w:r>
    </w:p>
    <w:p w14:paraId="2273EF1F" w14:textId="77777777" w:rsidR="00B379A5" w:rsidRPr="006579F4" w:rsidRDefault="00B379A5" w:rsidP="00B379A5">
      <w:pPr>
        <w:rPr>
          <w:rFonts w:eastAsiaTheme="minorEastAsia"/>
          <w:i/>
          <w:color w:val="0070C0"/>
          <w:lang w:val="en-US" w:eastAsia="zh-CN"/>
        </w:rPr>
      </w:pPr>
      <w:r w:rsidRPr="006579F4">
        <w:rPr>
          <w:rFonts w:eastAsiaTheme="minorEastAsia"/>
          <w:i/>
          <w:color w:val="0070C0"/>
          <w:lang w:val="en-US" w:eastAsia="zh-CN"/>
        </w:rPr>
        <w:t>Recommended WF</w:t>
      </w:r>
      <w:r w:rsidRPr="006579F4">
        <w:rPr>
          <w:rFonts w:eastAsiaTheme="minorEastAsia" w:hint="eastAsia"/>
          <w:i/>
          <w:color w:val="0070C0"/>
          <w:lang w:val="en-US" w:eastAsia="zh-CN"/>
        </w:rPr>
        <w:t>:</w:t>
      </w:r>
    </w:p>
    <w:p w14:paraId="54A92FB5" w14:textId="77777777" w:rsidR="00B379A5" w:rsidRPr="00D95495" w:rsidRDefault="00B379A5" w:rsidP="00B379A5">
      <w:pPr>
        <w:pStyle w:val="aff5"/>
        <w:numPr>
          <w:ilvl w:val="0"/>
          <w:numId w:val="21"/>
        </w:numPr>
        <w:ind w:firstLineChars="0"/>
        <w:rPr>
          <w:szCs w:val="24"/>
          <w:lang w:eastAsia="zh-CN"/>
        </w:rPr>
      </w:pPr>
      <w:r w:rsidRPr="00D95495">
        <w:rPr>
          <w:rFonts w:hint="eastAsia"/>
          <w:szCs w:val="24"/>
          <w:lang w:eastAsia="zh-CN"/>
        </w:rPr>
        <w:t xml:space="preserve">Agree Option 1, and comments invited. </w:t>
      </w:r>
    </w:p>
    <w:p w14:paraId="79981C79" w14:textId="77777777" w:rsidR="00B379A5" w:rsidRPr="000B71DF" w:rsidRDefault="00B379A5" w:rsidP="00B379A5"/>
    <w:p w14:paraId="5B895979" w14:textId="77777777" w:rsidR="00B379A5" w:rsidRDefault="00B379A5" w:rsidP="00B379A5"/>
    <w:p w14:paraId="3F3A5930" w14:textId="77777777" w:rsidR="00B379A5" w:rsidRPr="008D20CA" w:rsidRDefault="00B379A5" w:rsidP="00B379A5">
      <w:pPr>
        <w:pStyle w:val="3"/>
        <w:rPr>
          <w:lang w:val="en-US"/>
        </w:rPr>
      </w:pPr>
      <w:r w:rsidRPr="008D20CA">
        <w:rPr>
          <w:lang w:val="en-US"/>
        </w:rPr>
        <w:t xml:space="preserve">Companies views’ collection for 2nd round </w:t>
      </w:r>
    </w:p>
    <w:p w14:paraId="3C7C654C" w14:textId="77777777" w:rsidR="00B379A5" w:rsidRDefault="00B379A5" w:rsidP="00B379A5">
      <w:pPr>
        <w:rPr>
          <w:i/>
          <w:color w:val="0070C0"/>
          <w:lang w:val="en-US" w:eastAsia="zh-CN"/>
        </w:rPr>
      </w:pPr>
    </w:p>
    <w:p w14:paraId="0B46ECCE" w14:textId="77777777" w:rsidR="00B379A5" w:rsidRPr="008D20CA" w:rsidRDefault="00B379A5" w:rsidP="00B379A5">
      <w:pPr>
        <w:rPr>
          <w:lang w:val="en-US" w:eastAsia="zh-CN"/>
        </w:rPr>
      </w:pPr>
      <w:r>
        <w:rPr>
          <w:i/>
          <w:color w:val="0070C0"/>
          <w:lang w:val="en-US" w:eastAsia="zh-CN"/>
        </w:rPr>
        <w:t>Companies are encouraged to comment on the proposed Way Forwards by the Moderator.</w:t>
      </w:r>
    </w:p>
    <w:tbl>
      <w:tblPr>
        <w:tblStyle w:val="afc"/>
        <w:tblW w:w="0" w:type="auto"/>
        <w:tblLook w:val="04A0" w:firstRow="1" w:lastRow="0" w:firstColumn="1" w:lastColumn="0" w:noHBand="0" w:noVBand="1"/>
      </w:tblPr>
      <w:tblGrid>
        <w:gridCol w:w="1236"/>
        <w:gridCol w:w="8395"/>
      </w:tblGrid>
      <w:tr w:rsidR="00B379A5" w14:paraId="1D13D763" w14:textId="77777777" w:rsidTr="008D3298">
        <w:tc>
          <w:tcPr>
            <w:tcW w:w="1236" w:type="dxa"/>
          </w:tcPr>
          <w:p w14:paraId="3AF7464C" w14:textId="77777777" w:rsidR="00B379A5" w:rsidRPr="00805BE8" w:rsidRDefault="00B379A5" w:rsidP="008D32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509293" w14:textId="77777777" w:rsidR="00B379A5" w:rsidRPr="00805BE8" w:rsidRDefault="00B379A5" w:rsidP="008D3298">
            <w:pPr>
              <w:spacing w:after="120"/>
              <w:rPr>
                <w:rFonts w:eastAsiaTheme="minorEastAsia"/>
                <w:b/>
                <w:bCs/>
                <w:color w:val="0070C0"/>
                <w:lang w:val="en-US" w:eastAsia="zh-CN"/>
              </w:rPr>
            </w:pPr>
            <w:r>
              <w:rPr>
                <w:rFonts w:eastAsiaTheme="minorEastAsia"/>
                <w:b/>
                <w:bCs/>
                <w:color w:val="0070C0"/>
                <w:lang w:val="en-US" w:eastAsia="zh-CN"/>
              </w:rPr>
              <w:t>Comments</w:t>
            </w:r>
          </w:p>
        </w:tc>
      </w:tr>
      <w:tr w:rsidR="00B379A5" w14:paraId="59743E14" w14:textId="77777777" w:rsidTr="008D3298">
        <w:tc>
          <w:tcPr>
            <w:tcW w:w="1236" w:type="dxa"/>
          </w:tcPr>
          <w:p w14:paraId="1D3ABD78" w14:textId="77777777" w:rsidR="00B379A5" w:rsidRPr="003418CB" w:rsidRDefault="00B379A5" w:rsidP="008D32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836986" w14:textId="77777777" w:rsidR="00B379A5" w:rsidRPr="003418CB" w:rsidRDefault="00B379A5" w:rsidP="008D3298">
            <w:pPr>
              <w:spacing w:after="120"/>
              <w:rPr>
                <w:rFonts w:eastAsiaTheme="minorEastAsia"/>
                <w:color w:val="0070C0"/>
                <w:lang w:val="en-US" w:eastAsia="zh-CN"/>
              </w:rPr>
            </w:pPr>
          </w:p>
        </w:tc>
      </w:tr>
    </w:tbl>
    <w:p w14:paraId="5B7E5D9B" w14:textId="77777777" w:rsidR="00B379A5" w:rsidRDefault="00B379A5" w:rsidP="00B379A5"/>
    <w:p w14:paraId="19D9E312" w14:textId="77777777" w:rsidR="00B379A5" w:rsidRDefault="00B379A5" w:rsidP="00B379A5"/>
    <w:p w14:paraId="56E8E242" w14:textId="77777777" w:rsidR="00B379A5" w:rsidRPr="009035FD" w:rsidRDefault="00B379A5" w:rsidP="00B379A5">
      <w:pPr>
        <w:pStyle w:val="3"/>
      </w:pPr>
      <w:r w:rsidRPr="00035C50">
        <w:t>Summary</w:t>
      </w:r>
      <w:r w:rsidRPr="00035C50">
        <w:rPr>
          <w:rFonts w:hint="eastAsia"/>
        </w:rPr>
        <w:t xml:space="preserve"> for </w:t>
      </w:r>
      <w:r>
        <w:t>2nd</w:t>
      </w:r>
      <w:r w:rsidRPr="00035C50">
        <w:rPr>
          <w:rFonts w:hint="eastAsia"/>
        </w:rPr>
        <w:t xml:space="preserve"> round </w:t>
      </w:r>
    </w:p>
    <w:p w14:paraId="7105A3C8" w14:textId="77777777" w:rsidR="00C449AE" w:rsidRPr="00425FEC" w:rsidRDefault="00C449AE">
      <w:pPr>
        <w:rPr>
          <w:lang w:val="en-US" w:eastAsia="zh-CN"/>
        </w:rPr>
      </w:pPr>
    </w:p>
    <w:p w14:paraId="0843D3F3" w14:textId="77777777" w:rsidR="00362B5F" w:rsidRDefault="00362B5F"/>
    <w:p w14:paraId="46C56316" w14:textId="77777777" w:rsidR="00362B5F" w:rsidRDefault="00A6655E">
      <w:pPr>
        <w:pStyle w:val="1"/>
        <w:rPr>
          <w:lang w:val="en-US" w:eastAsia="ja-JP"/>
        </w:rPr>
      </w:pPr>
      <w:r>
        <w:rPr>
          <w:lang w:val="en-US" w:eastAsia="ja-JP"/>
        </w:rPr>
        <w:t>Recommendations for Tdocs</w:t>
      </w:r>
    </w:p>
    <w:p w14:paraId="1D77272C" w14:textId="77777777" w:rsidR="00362B5F" w:rsidRDefault="00A6655E">
      <w:pPr>
        <w:pStyle w:val="2"/>
      </w:pPr>
      <w:r>
        <w:rPr>
          <w:rFonts w:hint="eastAsia"/>
        </w:rPr>
        <w:t>1st</w:t>
      </w:r>
      <w:r>
        <w:t xml:space="preserve"> </w:t>
      </w:r>
      <w:r>
        <w:rPr>
          <w:rFonts w:hint="eastAsia"/>
        </w:rPr>
        <w:t xml:space="preserve">round </w:t>
      </w:r>
    </w:p>
    <w:p w14:paraId="7F269733" w14:textId="77777777" w:rsidR="00362B5F" w:rsidRDefault="00A6655E">
      <w:pPr>
        <w:rPr>
          <w:b/>
          <w:bCs/>
          <w:u w:val="single"/>
          <w:lang w:val="en-US" w:eastAsia="ja-JP"/>
        </w:rPr>
      </w:pPr>
      <w:r>
        <w:rPr>
          <w:b/>
          <w:bCs/>
          <w:u w:val="single"/>
          <w:lang w:val="en-US" w:eastAsia="ja-JP"/>
        </w:rPr>
        <w:t>New tdocs</w:t>
      </w:r>
    </w:p>
    <w:tbl>
      <w:tblPr>
        <w:tblStyle w:val="afc"/>
        <w:tblW w:w="5814" w:type="pct"/>
        <w:tblInd w:w="-714" w:type="dxa"/>
        <w:tblLook w:val="04A0" w:firstRow="1" w:lastRow="0" w:firstColumn="1" w:lastColumn="0" w:noHBand="0" w:noVBand="1"/>
      </w:tblPr>
      <w:tblGrid>
        <w:gridCol w:w="1561"/>
        <w:gridCol w:w="4773"/>
        <w:gridCol w:w="1808"/>
        <w:gridCol w:w="3057"/>
      </w:tblGrid>
      <w:tr w:rsidR="00362B5F" w14:paraId="670C8E4E" w14:textId="77777777" w:rsidTr="00561360">
        <w:tc>
          <w:tcPr>
            <w:tcW w:w="697" w:type="pct"/>
          </w:tcPr>
          <w:p w14:paraId="06838607"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7EB96FD0" w14:textId="77777777" w:rsidR="00362B5F" w:rsidRDefault="00A6655E">
            <w:pPr>
              <w:spacing w:after="120"/>
              <w:rPr>
                <w:b/>
                <w:bCs/>
                <w:color w:val="0070C0"/>
                <w:lang w:val="en-US" w:eastAsia="zh-CN"/>
              </w:rPr>
            </w:pPr>
            <w:r>
              <w:rPr>
                <w:b/>
                <w:bCs/>
                <w:color w:val="0070C0"/>
                <w:lang w:val="en-US" w:eastAsia="zh-CN"/>
              </w:rPr>
              <w:t>Title</w:t>
            </w:r>
          </w:p>
        </w:tc>
        <w:tc>
          <w:tcPr>
            <w:tcW w:w="807" w:type="pct"/>
          </w:tcPr>
          <w:p w14:paraId="2B038463" w14:textId="77777777" w:rsidR="00362B5F" w:rsidRDefault="00A6655E">
            <w:pPr>
              <w:spacing w:after="120"/>
              <w:rPr>
                <w:b/>
                <w:bCs/>
                <w:color w:val="0070C0"/>
                <w:lang w:val="en-US" w:eastAsia="zh-CN"/>
              </w:rPr>
            </w:pPr>
            <w:r>
              <w:rPr>
                <w:b/>
                <w:bCs/>
                <w:color w:val="0070C0"/>
                <w:lang w:val="en-US" w:eastAsia="zh-CN"/>
              </w:rPr>
              <w:t>Source</w:t>
            </w:r>
          </w:p>
        </w:tc>
        <w:tc>
          <w:tcPr>
            <w:tcW w:w="1365" w:type="pct"/>
          </w:tcPr>
          <w:p w14:paraId="40FA8D53" w14:textId="77777777" w:rsidR="00362B5F" w:rsidRDefault="00A6655E">
            <w:pPr>
              <w:spacing w:after="120"/>
              <w:rPr>
                <w:b/>
                <w:bCs/>
                <w:color w:val="0070C0"/>
                <w:lang w:val="en-US" w:eastAsia="zh-CN"/>
              </w:rPr>
            </w:pPr>
            <w:r>
              <w:rPr>
                <w:b/>
                <w:bCs/>
                <w:color w:val="0070C0"/>
                <w:lang w:val="en-US" w:eastAsia="zh-CN"/>
              </w:rPr>
              <w:t>Comments</w:t>
            </w:r>
          </w:p>
        </w:tc>
      </w:tr>
      <w:tr w:rsidR="00362B5F" w14:paraId="2F19392D" w14:textId="77777777" w:rsidTr="00561360">
        <w:tc>
          <w:tcPr>
            <w:tcW w:w="697" w:type="pct"/>
          </w:tcPr>
          <w:p w14:paraId="67BC286A" w14:textId="4A4AB253" w:rsidR="00362B5F" w:rsidRPr="00386CD6" w:rsidRDefault="00BE48B0">
            <w:pPr>
              <w:spacing w:after="120"/>
              <w:rPr>
                <w:rFonts w:eastAsia="新細明體"/>
                <w:lang w:val="en-US" w:eastAsia="zh-TW"/>
              </w:rPr>
            </w:pPr>
            <w:r w:rsidRPr="00386CD6">
              <w:rPr>
                <w:rFonts w:eastAsia="新細明體" w:hint="eastAsia"/>
                <w:lang w:val="en-US" w:eastAsia="zh-TW"/>
              </w:rPr>
              <w:t>R</w:t>
            </w:r>
            <w:r w:rsidRPr="00386CD6">
              <w:rPr>
                <w:rFonts w:eastAsia="新細明體"/>
                <w:lang w:val="en-US" w:eastAsia="zh-TW"/>
              </w:rPr>
              <w:t>4-</w:t>
            </w:r>
            <w:r w:rsidR="00386CD6">
              <w:rPr>
                <w:rFonts w:eastAsia="新細明體"/>
                <w:lang w:val="en-US" w:eastAsia="zh-TW"/>
              </w:rPr>
              <w:t>230xxxx</w:t>
            </w:r>
          </w:p>
        </w:tc>
        <w:tc>
          <w:tcPr>
            <w:tcW w:w="2131" w:type="pct"/>
          </w:tcPr>
          <w:p w14:paraId="386761CB" w14:textId="5D40E619" w:rsidR="00362B5F" w:rsidRPr="00386CD6" w:rsidRDefault="003A2710">
            <w:pPr>
              <w:spacing w:after="120"/>
              <w:rPr>
                <w:rFonts w:eastAsiaTheme="minorEastAsia"/>
                <w:lang w:val="en-US" w:eastAsia="zh-CN"/>
              </w:rPr>
            </w:pPr>
            <w:r w:rsidRPr="00386CD6">
              <w:rPr>
                <w:rFonts w:eastAsiaTheme="minorEastAsia"/>
                <w:lang w:val="en-US" w:eastAsia="zh-CN"/>
              </w:rPr>
              <w:t>WF o</w:t>
            </w:r>
            <w:r w:rsidR="00386CD6">
              <w:rPr>
                <w:rFonts w:eastAsiaTheme="minorEastAsia"/>
                <w:lang w:val="en-US" w:eastAsia="zh-CN"/>
              </w:rPr>
              <w:t xml:space="preserve">n </w:t>
            </w:r>
            <w:r w:rsidR="00386CD6" w:rsidRPr="00386CD6">
              <w:rPr>
                <w:rFonts w:eastAsiaTheme="minorEastAsia"/>
                <w:lang w:val="en-US" w:eastAsia="zh-CN"/>
              </w:rPr>
              <w:t>IoT_NTN_FDD_LS_band</w:t>
            </w:r>
          </w:p>
        </w:tc>
        <w:tc>
          <w:tcPr>
            <w:tcW w:w="807" w:type="pct"/>
          </w:tcPr>
          <w:p w14:paraId="711F892D" w14:textId="0DA43ED6" w:rsidR="00362B5F" w:rsidRPr="008164A1" w:rsidRDefault="00154DFD" w:rsidP="0031718D">
            <w:pPr>
              <w:spacing w:after="120"/>
              <w:rPr>
                <w:rFonts w:eastAsiaTheme="minorEastAsia"/>
                <w:color w:val="000000" w:themeColor="text1"/>
                <w:lang w:val="en-US" w:eastAsia="zh-CN"/>
              </w:rPr>
            </w:pPr>
            <w:r w:rsidRPr="00E9518F">
              <w:rPr>
                <w:rFonts w:eastAsia="新細明體" w:hint="eastAsia"/>
                <w:lang w:val="en-US" w:eastAsia="zh-TW"/>
              </w:rPr>
              <w:t>M</w:t>
            </w:r>
            <w:r w:rsidRPr="00E9518F">
              <w:rPr>
                <w:rFonts w:eastAsia="新細明體"/>
                <w:lang w:val="en-US" w:eastAsia="zh-TW"/>
              </w:rPr>
              <w:t>ediaTek</w:t>
            </w:r>
            <w:r>
              <w:rPr>
                <w:rFonts w:eastAsia="新細明體"/>
                <w:lang w:val="en-US" w:eastAsia="zh-TW"/>
              </w:rPr>
              <w:t xml:space="preserve"> Inc.</w:t>
            </w:r>
          </w:p>
        </w:tc>
        <w:tc>
          <w:tcPr>
            <w:tcW w:w="1365" w:type="pct"/>
          </w:tcPr>
          <w:p w14:paraId="61DE7AC8" w14:textId="77777777" w:rsidR="00362B5F" w:rsidRDefault="00362B5F">
            <w:pPr>
              <w:spacing w:after="120"/>
              <w:rPr>
                <w:rFonts w:eastAsiaTheme="minorEastAsia"/>
                <w:color w:val="0070C0"/>
                <w:lang w:val="en-US" w:eastAsia="zh-CN"/>
              </w:rPr>
            </w:pPr>
          </w:p>
        </w:tc>
      </w:tr>
      <w:tr w:rsidR="00362B5F" w14:paraId="53A121C3" w14:textId="77777777" w:rsidTr="00561360">
        <w:tc>
          <w:tcPr>
            <w:tcW w:w="697" w:type="pct"/>
          </w:tcPr>
          <w:p w14:paraId="00DE8D3F" w14:textId="77777777" w:rsidR="00362B5F" w:rsidRDefault="00362B5F">
            <w:pPr>
              <w:spacing w:after="120"/>
              <w:rPr>
                <w:rFonts w:eastAsiaTheme="minorEastAsia"/>
                <w:i/>
                <w:color w:val="0070C0"/>
                <w:lang w:val="en-US" w:eastAsia="zh-CN"/>
              </w:rPr>
            </w:pPr>
          </w:p>
        </w:tc>
        <w:tc>
          <w:tcPr>
            <w:tcW w:w="2131" w:type="pct"/>
          </w:tcPr>
          <w:p w14:paraId="74DD5D0F" w14:textId="77777777" w:rsidR="00362B5F" w:rsidRDefault="00362B5F">
            <w:pPr>
              <w:spacing w:after="120"/>
              <w:rPr>
                <w:rFonts w:eastAsiaTheme="minorEastAsia"/>
                <w:i/>
                <w:color w:val="0070C0"/>
                <w:lang w:val="en-US" w:eastAsia="zh-CN"/>
              </w:rPr>
            </w:pPr>
          </w:p>
        </w:tc>
        <w:tc>
          <w:tcPr>
            <w:tcW w:w="807" w:type="pct"/>
          </w:tcPr>
          <w:p w14:paraId="6B480AF9" w14:textId="77777777" w:rsidR="00362B5F" w:rsidRDefault="00362B5F">
            <w:pPr>
              <w:spacing w:after="120"/>
              <w:rPr>
                <w:rFonts w:eastAsiaTheme="minorEastAsia"/>
                <w:i/>
                <w:color w:val="0070C0"/>
                <w:lang w:val="en-US" w:eastAsia="zh-CN"/>
              </w:rPr>
            </w:pPr>
          </w:p>
        </w:tc>
        <w:tc>
          <w:tcPr>
            <w:tcW w:w="1365" w:type="pct"/>
          </w:tcPr>
          <w:p w14:paraId="45D9E7DF" w14:textId="77777777" w:rsidR="00362B5F" w:rsidRDefault="00362B5F">
            <w:pPr>
              <w:spacing w:after="120"/>
              <w:rPr>
                <w:rFonts w:eastAsiaTheme="minorEastAsia"/>
                <w:i/>
                <w:color w:val="0070C0"/>
                <w:lang w:val="en-US" w:eastAsia="zh-CN"/>
              </w:rPr>
            </w:pPr>
          </w:p>
        </w:tc>
      </w:tr>
    </w:tbl>
    <w:p w14:paraId="6799282E" w14:textId="77777777" w:rsidR="00362B5F" w:rsidRDefault="00362B5F">
      <w:pPr>
        <w:rPr>
          <w:lang w:val="en-US" w:eastAsia="ja-JP"/>
        </w:rPr>
      </w:pPr>
    </w:p>
    <w:p w14:paraId="5B676AA4" w14:textId="77777777" w:rsidR="003A2710" w:rsidRPr="00E72CF1" w:rsidRDefault="003A2710" w:rsidP="003A2710">
      <w:pPr>
        <w:rPr>
          <w:b/>
          <w:bCs/>
          <w:u w:val="single"/>
          <w:lang w:val="en-US" w:eastAsia="ja-JP"/>
        </w:rPr>
      </w:pPr>
      <w:r>
        <w:rPr>
          <w:b/>
          <w:bCs/>
          <w:u w:val="single"/>
          <w:lang w:val="en-US" w:eastAsia="ja-JP"/>
        </w:rPr>
        <w:t>Existing t</w:t>
      </w:r>
      <w:r w:rsidRPr="00E72CF1">
        <w:rPr>
          <w:b/>
          <w:bCs/>
          <w:u w:val="single"/>
          <w:lang w:val="en-US" w:eastAsia="ja-JP"/>
        </w:rPr>
        <w:t>docs</w:t>
      </w:r>
    </w:p>
    <w:tbl>
      <w:tblPr>
        <w:tblStyle w:val="afc"/>
        <w:tblW w:w="11199" w:type="dxa"/>
        <w:tblInd w:w="-714" w:type="dxa"/>
        <w:tblLook w:val="04A0" w:firstRow="1" w:lastRow="0" w:firstColumn="1" w:lastColumn="0" w:noHBand="0" w:noVBand="1"/>
      </w:tblPr>
      <w:tblGrid>
        <w:gridCol w:w="1560"/>
        <w:gridCol w:w="1417"/>
        <w:gridCol w:w="2573"/>
        <w:gridCol w:w="1178"/>
        <w:gridCol w:w="2628"/>
        <w:gridCol w:w="1843"/>
      </w:tblGrid>
      <w:tr w:rsidR="003A2710" w:rsidRPr="00004165" w14:paraId="0E152CD4" w14:textId="77777777" w:rsidTr="00B66FC7">
        <w:tc>
          <w:tcPr>
            <w:tcW w:w="1560" w:type="dxa"/>
          </w:tcPr>
          <w:p w14:paraId="2973036D" w14:textId="77777777" w:rsidR="003A2710" w:rsidRPr="00045592" w:rsidRDefault="003A2710" w:rsidP="008B704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417" w:type="dxa"/>
          </w:tcPr>
          <w:p w14:paraId="3C572B03" w14:textId="77777777" w:rsidR="003A2710" w:rsidRPr="001E6C4D" w:rsidRDefault="003A2710" w:rsidP="008B704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73" w:type="dxa"/>
          </w:tcPr>
          <w:p w14:paraId="7719F7B1" w14:textId="77777777" w:rsidR="003A2710" w:rsidRDefault="003A2710" w:rsidP="008B7043">
            <w:pPr>
              <w:spacing w:after="120"/>
              <w:rPr>
                <w:b/>
                <w:bCs/>
                <w:color w:val="0070C0"/>
                <w:lang w:val="en-US" w:eastAsia="zh-CN"/>
              </w:rPr>
            </w:pPr>
            <w:r>
              <w:rPr>
                <w:b/>
                <w:bCs/>
                <w:color w:val="0070C0"/>
                <w:lang w:val="en-US" w:eastAsia="zh-CN"/>
              </w:rPr>
              <w:t>Title</w:t>
            </w:r>
          </w:p>
        </w:tc>
        <w:tc>
          <w:tcPr>
            <w:tcW w:w="1178" w:type="dxa"/>
          </w:tcPr>
          <w:p w14:paraId="3A4026D4" w14:textId="77777777" w:rsidR="003A2710" w:rsidRDefault="003A2710" w:rsidP="008B7043">
            <w:pPr>
              <w:spacing w:after="120"/>
              <w:rPr>
                <w:b/>
                <w:bCs/>
                <w:color w:val="0070C0"/>
                <w:lang w:val="en-US" w:eastAsia="zh-CN"/>
              </w:rPr>
            </w:pPr>
            <w:r>
              <w:rPr>
                <w:b/>
                <w:bCs/>
                <w:color w:val="0070C0"/>
                <w:lang w:val="en-US" w:eastAsia="zh-CN"/>
              </w:rPr>
              <w:t>Source</w:t>
            </w:r>
          </w:p>
        </w:tc>
        <w:tc>
          <w:tcPr>
            <w:tcW w:w="2628" w:type="dxa"/>
          </w:tcPr>
          <w:p w14:paraId="4A1E71A6" w14:textId="77777777" w:rsidR="003A2710" w:rsidRPr="00045592" w:rsidRDefault="003A2710" w:rsidP="008B704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CFAD6F5" w14:textId="77777777" w:rsidR="003A2710" w:rsidRDefault="003A2710" w:rsidP="008B7043">
            <w:pPr>
              <w:spacing w:after="120"/>
              <w:rPr>
                <w:b/>
                <w:bCs/>
                <w:color w:val="0070C0"/>
                <w:lang w:val="en-US" w:eastAsia="zh-CN"/>
              </w:rPr>
            </w:pPr>
            <w:r>
              <w:rPr>
                <w:b/>
                <w:bCs/>
                <w:color w:val="0070C0"/>
                <w:lang w:val="en-US" w:eastAsia="zh-CN"/>
              </w:rPr>
              <w:t>Comments</w:t>
            </w:r>
          </w:p>
        </w:tc>
      </w:tr>
      <w:tr w:rsidR="007749CF" w:rsidRPr="00B04195" w14:paraId="7B37A208" w14:textId="77777777" w:rsidTr="00B66FC7">
        <w:tc>
          <w:tcPr>
            <w:tcW w:w="1560" w:type="dxa"/>
          </w:tcPr>
          <w:p w14:paraId="5D6580DA" w14:textId="0F2A7CD6" w:rsidR="007749CF" w:rsidRPr="00BE48B0" w:rsidRDefault="007749CF" w:rsidP="007749CF">
            <w:pPr>
              <w:spacing w:after="120"/>
              <w:rPr>
                <w:rFonts w:eastAsiaTheme="minorEastAsia"/>
                <w:lang w:val="en-US" w:eastAsia="zh-CN"/>
              </w:rPr>
            </w:pPr>
            <w:r w:rsidRPr="00BE48B0">
              <w:rPr>
                <w:rFonts w:eastAsiaTheme="minorEastAsia"/>
                <w:lang w:val="en-US" w:eastAsia="zh-CN"/>
              </w:rPr>
              <w:t>R4-2304803</w:t>
            </w:r>
          </w:p>
        </w:tc>
        <w:tc>
          <w:tcPr>
            <w:tcW w:w="1417" w:type="dxa"/>
          </w:tcPr>
          <w:p w14:paraId="1A0D221C" w14:textId="6E5F1B87" w:rsidR="007749CF" w:rsidRPr="00BE48B0" w:rsidRDefault="007749CF" w:rsidP="007749CF">
            <w:pPr>
              <w:spacing w:after="120"/>
              <w:rPr>
                <w:rFonts w:eastAsiaTheme="minorEastAsia"/>
                <w:lang w:val="en-US" w:eastAsia="zh-CN"/>
              </w:rPr>
            </w:pPr>
            <w:r w:rsidRPr="00386CD6">
              <w:rPr>
                <w:rFonts w:eastAsia="新細明體" w:hint="eastAsia"/>
                <w:lang w:val="en-US" w:eastAsia="zh-TW"/>
              </w:rPr>
              <w:t>R</w:t>
            </w:r>
            <w:r w:rsidRPr="00386CD6">
              <w:rPr>
                <w:rFonts w:eastAsia="新細明體"/>
                <w:lang w:val="en-US" w:eastAsia="zh-TW"/>
              </w:rPr>
              <w:t>4-</w:t>
            </w:r>
            <w:r>
              <w:rPr>
                <w:rFonts w:eastAsia="新細明體"/>
                <w:lang w:val="en-US" w:eastAsia="zh-TW"/>
              </w:rPr>
              <w:t>230xxxx</w:t>
            </w:r>
          </w:p>
        </w:tc>
        <w:tc>
          <w:tcPr>
            <w:tcW w:w="2573" w:type="dxa"/>
          </w:tcPr>
          <w:p w14:paraId="04E249C4" w14:textId="3A7F36DB" w:rsidR="007749CF" w:rsidRPr="00BE48B0" w:rsidRDefault="007749CF" w:rsidP="007749CF">
            <w:pPr>
              <w:spacing w:after="120"/>
              <w:rPr>
                <w:rFonts w:eastAsiaTheme="minorEastAsia"/>
                <w:lang w:val="en-US" w:eastAsia="zh-CN"/>
              </w:rPr>
            </w:pPr>
            <w:r w:rsidRPr="00E9518F">
              <w:rPr>
                <w:rFonts w:eastAsiaTheme="minorEastAsia"/>
                <w:lang w:val="en-US" w:eastAsia="zh-CN"/>
              </w:rPr>
              <w:t>Draft CR to TS36.102 Introduction of a new FDD band (L+S band) for IoT NTN operation</w:t>
            </w:r>
          </w:p>
        </w:tc>
        <w:tc>
          <w:tcPr>
            <w:tcW w:w="1178" w:type="dxa"/>
          </w:tcPr>
          <w:p w14:paraId="7834A384" w14:textId="6C03CD9E" w:rsidR="007749CF" w:rsidRPr="00BE48B0" w:rsidRDefault="007749CF" w:rsidP="007749CF">
            <w:pPr>
              <w:spacing w:after="120"/>
              <w:rPr>
                <w:rFonts w:eastAsiaTheme="minorEastAsia"/>
                <w:lang w:val="en-US" w:eastAsia="zh-CN"/>
              </w:rPr>
            </w:pPr>
            <w:r w:rsidRPr="00BE48B0">
              <w:rPr>
                <w:rFonts w:eastAsiaTheme="minorEastAsia"/>
                <w:lang w:val="en-US" w:eastAsia="zh-CN"/>
              </w:rPr>
              <w:t>ZTE</w:t>
            </w:r>
          </w:p>
        </w:tc>
        <w:tc>
          <w:tcPr>
            <w:tcW w:w="2628" w:type="dxa"/>
          </w:tcPr>
          <w:p w14:paraId="1671EB74" w14:textId="68F42939" w:rsidR="007749CF" w:rsidRPr="00BE48B0" w:rsidRDefault="007749CF" w:rsidP="007749CF">
            <w:pPr>
              <w:spacing w:after="120"/>
              <w:rPr>
                <w:rFonts w:eastAsiaTheme="minorEastAsia"/>
                <w:lang w:val="en-US" w:eastAsia="zh-CN"/>
              </w:rPr>
            </w:pPr>
            <w:r w:rsidRPr="00BE48B0">
              <w:rPr>
                <w:rFonts w:eastAsiaTheme="minorEastAsia"/>
                <w:lang w:val="en-US" w:eastAsia="zh-CN"/>
              </w:rPr>
              <w:t>Revised</w:t>
            </w:r>
          </w:p>
        </w:tc>
        <w:tc>
          <w:tcPr>
            <w:tcW w:w="1843" w:type="dxa"/>
          </w:tcPr>
          <w:p w14:paraId="2B627538" w14:textId="77777777" w:rsidR="007749CF" w:rsidRPr="00B04195" w:rsidRDefault="007749CF" w:rsidP="007749CF">
            <w:pPr>
              <w:spacing w:after="120"/>
              <w:rPr>
                <w:rFonts w:eastAsiaTheme="minorEastAsia"/>
                <w:color w:val="0070C0"/>
                <w:lang w:val="en-US" w:eastAsia="zh-CN"/>
              </w:rPr>
            </w:pPr>
          </w:p>
        </w:tc>
      </w:tr>
      <w:tr w:rsidR="007749CF" w:rsidRPr="00B04195" w14:paraId="0196DD16" w14:textId="77777777" w:rsidTr="00B66FC7">
        <w:tc>
          <w:tcPr>
            <w:tcW w:w="1560" w:type="dxa"/>
          </w:tcPr>
          <w:p w14:paraId="2050120E" w14:textId="3777FD6C" w:rsidR="007749CF" w:rsidRPr="00BE48B0" w:rsidRDefault="007749CF" w:rsidP="007749CF">
            <w:pPr>
              <w:spacing w:after="120"/>
              <w:rPr>
                <w:rFonts w:eastAsiaTheme="minorEastAsia"/>
                <w:lang w:val="en-US" w:eastAsia="zh-CN"/>
              </w:rPr>
            </w:pPr>
            <w:r w:rsidRPr="00BE48B0">
              <w:t>R4-2304496</w:t>
            </w:r>
          </w:p>
        </w:tc>
        <w:tc>
          <w:tcPr>
            <w:tcW w:w="1417" w:type="dxa"/>
          </w:tcPr>
          <w:p w14:paraId="3AD17462" w14:textId="3AAC4AE9" w:rsidR="007749CF" w:rsidRPr="00BE48B0" w:rsidRDefault="007749CF" w:rsidP="007749CF">
            <w:pPr>
              <w:spacing w:after="120"/>
              <w:rPr>
                <w:rFonts w:eastAsiaTheme="minorEastAsia"/>
                <w:lang w:val="en-US" w:eastAsia="zh-CN"/>
              </w:rPr>
            </w:pPr>
            <w:r w:rsidRPr="00386CD6">
              <w:rPr>
                <w:rFonts w:eastAsia="新細明體" w:hint="eastAsia"/>
                <w:lang w:val="en-US" w:eastAsia="zh-TW"/>
              </w:rPr>
              <w:t>R</w:t>
            </w:r>
            <w:r w:rsidRPr="00386CD6">
              <w:rPr>
                <w:rFonts w:eastAsia="新細明體"/>
                <w:lang w:val="en-US" w:eastAsia="zh-TW"/>
              </w:rPr>
              <w:t>4-</w:t>
            </w:r>
            <w:r>
              <w:rPr>
                <w:rFonts w:eastAsia="新細明體"/>
                <w:lang w:val="en-US" w:eastAsia="zh-TW"/>
              </w:rPr>
              <w:t>230xxxx</w:t>
            </w:r>
          </w:p>
        </w:tc>
        <w:tc>
          <w:tcPr>
            <w:tcW w:w="2573" w:type="dxa"/>
          </w:tcPr>
          <w:p w14:paraId="106AB084" w14:textId="3D683C96" w:rsidR="007749CF" w:rsidRPr="00BE48B0" w:rsidRDefault="007749CF" w:rsidP="007749CF">
            <w:pPr>
              <w:spacing w:after="120"/>
              <w:rPr>
                <w:rFonts w:eastAsiaTheme="minorEastAsia"/>
                <w:lang w:val="en-US" w:eastAsia="zh-CN"/>
              </w:rPr>
            </w:pPr>
            <w:r w:rsidRPr="00F77AFF">
              <w:rPr>
                <w:rFonts w:eastAsiaTheme="minorEastAsia"/>
                <w:lang w:val="en-US" w:eastAsia="zh-CN"/>
              </w:rPr>
              <w:t>Workplan for IoT NTN FDD LS band</w:t>
            </w:r>
          </w:p>
        </w:tc>
        <w:tc>
          <w:tcPr>
            <w:tcW w:w="1178" w:type="dxa"/>
          </w:tcPr>
          <w:p w14:paraId="6802746B" w14:textId="1DF55111" w:rsidR="007749CF" w:rsidRPr="00BE48B0" w:rsidRDefault="00E2341C" w:rsidP="007749CF">
            <w:pPr>
              <w:spacing w:after="120"/>
              <w:rPr>
                <w:rFonts w:eastAsia="新細明體"/>
                <w:lang w:val="en-US" w:eastAsia="zh-TW"/>
              </w:rPr>
            </w:pPr>
            <w:r w:rsidRPr="00A026CC">
              <w:t>Mediatek India Technology Pvt.</w:t>
            </w:r>
          </w:p>
        </w:tc>
        <w:tc>
          <w:tcPr>
            <w:tcW w:w="2628" w:type="dxa"/>
          </w:tcPr>
          <w:p w14:paraId="41391D1D" w14:textId="6D9CD58C" w:rsidR="007749CF" w:rsidRPr="00BE48B0" w:rsidRDefault="007749CF" w:rsidP="007749CF">
            <w:pPr>
              <w:spacing w:after="120"/>
              <w:rPr>
                <w:rFonts w:eastAsiaTheme="minorEastAsia"/>
                <w:lang w:val="en-US" w:eastAsia="zh-CN"/>
              </w:rPr>
            </w:pPr>
            <w:r w:rsidRPr="00BE48B0">
              <w:rPr>
                <w:rFonts w:eastAsiaTheme="minorEastAsia"/>
                <w:lang w:val="en-US" w:eastAsia="zh-CN"/>
              </w:rPr>
              <w:t>Revised</w:t>
            </w:r>
          </w:p>
        </w:tc>
        <w:tc>
          <w:tcPr>
            <w:tcW w:w="1843" w:type="dxa"/>
          </w:tcPr>
          <w:p w14:paraId="471EBF1F" w14:textId="77777777" w:rsidR="007749CF" w:rsidRPr="00B04195" w:rsidRDefault="007749CF" w:rsidP="007749CF">
            <w:pPr>
              <w:spacing w:after="120"/>
              <w:rPr>
                <w:rFonts w:eastAsiaTheme="minorEastAsia"/>
                <w:color w:val="0070C0"/>
                <w:lang w:val="en-US" w:eastAsia="zh-CN"/>
              </w:rPr>
            </w:pPr>
          </w:p>
        </w:tc>
      </w:tr>
      <w:tr w:rsidR="003A2710" w:rsidRPr="00B04195" w14:paraId="5813C8EF" w14:textId="77777777" w:rsidTr="00B66FC7">
        <w:tc>
          <w:tcPr>
            <w:tcW w:w="1560" w:type="dxa"/>
          </w:tcPr>
          <w:p w14:paraId="13AC39C9" w14:textId="168A5689" w:rsidR="003A2710" w:rsidRPr="0093133D" w:rsidRDefault="00E2341C" w:rsidP="008B7043">
            <w:pPr>
              <w:spacing w:after="120"/>
              <w:rPr>
                <w:rFonts w:eastAsiaTheme="minorEastAsia"/>
                <w:color w:val="0070C0"/>
                <w:lang w:val="en-US" w:eastAsia="zh-CN"/>
              </w:rPr>
            </w:pPr>
            <w:r>
              <w:lastRenderedPageBreak/>
              <w:t>R4-2304497</w:t>
            </w:r>
          </w:p>
        </w:tc>
        <w:tc>
          <w:tcPr>
            <w:tcW w:w="1417" w:type="dxa"/>
          </w:tcPr>
          <w:p w14:paraId="51318E9D" w14:textId="77777777" w:rsidR="003A2710" w:rsidRPr="00B04195" w:rsidRDefault="003A2710" w:rsidP="008B7043">
            <w:pPr>
              <w:spacing w:after="120"/>
              <w:rPr>
                <w:rFonts w:eastAsiaTheme="minorEastAsia"/>
                <w:color w:val="0070C0"/>
                <w:lang w:val="en-US" w:eastAsia="zh-CN"/>
              </w:rPr>
            </w:pPr>
          </w:p>
        </w:tc>
        <w:tc>
          <w:tcPr>
            <w:tcW w:w="2573" w:type="dxa"/>
          </w:tcPr>
          <w:p w14:paraId="75390405" w14:textId="5579F946" w:rsidR="003A2710" w:rsidRPr="00B04195" w:rsidRDefault="00E2341C" w:rsidP="008B7043">
            <w:pPr>
              <w:spacing w:after="120"/>
              <w:rPr>
                <w:rFonts w:eastAsiaTheme="minorEastAsia"/>
                <w:color w:val="0070C0"/>
                <w:lang w:val="en-US" w:eastAsia="zh-CN"/>
              </w:rPr>
            </w:pPr>
            <w:r w:rsidRPr="00E2341C">
              <w:rPr>
                <w:rFonts w:eastAsiaTheme="minorEastAsia"/>
                <w:lang w:val="en-US" w:eastAsia="zh-CN"/>
              </w:rPr>
              <w:t>Draft of TR Skeleton for IoT NTN bands</w:t>
            </w:r>
          </w:p>
        </w:tc>
        <w:tc>
          <w:tcPr>
            <w:tcW w:w="1178" w:type="dxa"/>
          </w:tcPr>
          <w:p w14:paraId="275C3A64" w14:textId="73907766" w:rsidR="003A2710" w:rsidRPr="00B04195" w:rsidRDefault="00E2341C" w:rsidP="008B7043">
            <w:pPr>
              <w:spacing w:after="120"/>
              <w:rPr>
                <w:rFonts w:eastAsiaTheme="minorEastAsia"/>
                <w:color w:val="0070C0"/>
                <w:lang w:val="en-US" w:eastAsia="zh-CN"/>
              </w:rPr>
            </w:pPr>
            <w:r w:rsidRPr="00A026CC">
              <w:t>Mediatek India Technology Pvt.</w:t>
            </w:r>
          </w:p>
        </w:tc>
        <w:tc>
          <w:tcPr>
            <w:tcW w:w="2628" w:type="dxa"/>
          </w:tcPr>
          <w:p w14:paraId="1838CA80" w14:textId="7E07F5B2" w:rsidR="003A2710" w:rsidRPr="00E2341C" w:rsidRDefault="00E2341C" w:rsidP="008B7043">
            <w:pPr>
              <w:spacing w:after="120"/>
              <w:rPr>
                <w:rFonts w:eastAsia="新細明體"/>
                <w:color w:val="0070C0"/>
                <w:lang w:val="en-US" w:eastAsia="zh-TW"/>
              </w:rPr>
            </w:pPr>
            <w:r w:rsidRPr="00E2341C">
              <w:rPr>
                <w:rFonts w:eastAsia="新細明體" w:hint="eastAsia"/>
                <w:lang w:val="en-US" w:eastAsia="zh-TW"/>
              </w:rPr>
              <w:t>E</w:t>
            </w:r>
            <w:r w:rsidRPr="00E2341C">
              <w:rPr>
                <w:rFonts w:eastAsia="新細明體"/>
                <w:lang w:val="en-US" w:eastAsia="zh-TW"/>
              </w:rPr>
              <w:t xml:space="preserve">ndorsed </w:t>
            </w:r>
          </w:p>
        </w:tc>
        <w:tc>
          <w:tcPr>
            <w:tcW w:w="1843" w:type="dxa"/>
          </w:tcPr>
          <w:p w14:paraId="55BD3E81" w14:textId="77777777" w:rsidR="003A2710" w:rsidRPr="00B04195" w:rsidRDefault="003A2710" w:rsidP="008B7043">
            <w:pPr>
              <w:spacing w:after="120"/>
              <w:rPr>
                <w:rFonts w:eastAsiaTheme="minorEastAsia"/>
                <w:color w:val="0070C0"/>
                <w:lang w:val="en-US" w:eastAsia="zh-CN"/>
              </w:rPr>
            </w:pPr>
          </w:p>
        </w:tc>
      </w:tr>
      <w:tr w:rsidR="00873BBB" w14:paraId="00D9ED6A" w14:textId="77777777" w:rsidTr="00B66FC7">
        <w:tc>
          <w:tcPr>
            <w:tcW w:w="1560" w:type="dxa"/>
          </w:tcPr>
          <w:p w14:paraId="0A104C26" w14:textId="01C436FB" w:rsidR="00873BBB" w:rsidRPr="00B04195" w:rsidRDefault="00873BBB" w:rsidP="00873BBB">
            <w:pPr>
              <w:spacing w:after="120"/>
              <w:rPr>
                <w:rFonts w:eastAsiaTheme="minorEastAsia"/>
                <w:color w:val="0070C0"/>
                <w:lang w:eastAsia="zh-CN"/>
              </w:rPr>
            </w:pPr>
            <w:r w:rsidRPr="00DD50A6">
              <w:rPr>
                <w:rFonts w:hint="eastAsia"/>
                <w:bCs/>
              </w:rPr>
              <w:t>R4-230</w:t>
            </w:r>
            <w:r w:rsidRPr="00DD50A6">
              <w:rPr>
                <w:rFonts w:eastAsia="SimSun" w:hint="eastAsia"/>
                <w:bCs/>
                <w:lang w:val="en-US" w:eastAsia="zh-CN"/>
              </w:rPr>
              <w:t>4805</w:t>
            </w:r>
          </w:p>
        </w:tc>
        <w:tc>
          <w:tcPr>
            <w:tcW w:w="1417" w:type="dxa"/>
          </w:tcPr>
          <w:p w14:paraId="2E4600AF" w14:textId="5F7DDC86" w:rsidR="00873BBB" w:rsidRPr="00404831" w:rsidRDefault="00873BBB" w:rsidP="00873BBB">
            <w:pPr>
              <w:spacing w:after="120"/>
              <w:rPr>
                <w:rFonts w:eastAsiaTheme="minorEastAsia"/>
                <w:i/>
                <w:color w:val="0070C0"/>
                <w:lang w:val="en-US" w:eastAsia="zh-CN"/>
              </w:rPr>
            </w:pPr>
            <w:r w:rsidRPr="00E9518F">
              <w:rPr>
                <w:rFonts w:eastAsiaTheme="minorEastAsia"/>
                <w:lang w:val="en-US" w:eastAsia="zh-CN"/>
              </w:rPr>
              <w:t>R4-23</w:t>
            </w:r>
            <w:r>
              <w:rPr>
                <w:rFonts w:eastAsiaTheme="minorEastAsia"/>
                <w:lang w:val="en-US" w:eastAsia="zh-CN"/>
              </w:rPr>
              <w:t>xxxxx</w:t>
            </w:r>
          </w:p>
        </w:tc>
        <w:tc>
          <w:tcPr>
            <w:tcW w:w="2573" w:type="dxa"/>
          </w:tcPr>
          <w:p w14:paraId="4E94F9DD" w14:textId="7A81FA5D" w:rsidR="00873BBB" w:rsidRPr="00404831" w:rsidRDefault="00873BBB" w:rsidP="00873BBB">
            <w:pPr>
              <w:spacing w:after="120"/>
              <w:rPr>
                <w:rFonts w:eastAsiaTheme="minorEastAsia"/>
                <w:i/>
                <w:color w:val="0070C0"/>
                <w:lang w:val="en-US" w:eastAsia="zh-CN"/>
              </w:rPr>
            </w:pPr>
            <w:bookmarkStart w:id="0" w:name="OLE_LINK1"/>
            <w:r>
              <w:rPr>
                <w:rFonts w:hint="eastAsia"/>
              </w:rPr>
              <w:t>Draft CR to TS36.108 Introduction of a new FDD band (L+S band) for IoT NTN operation</w:t>
            </w:r>
            <w:bookmarkEnd w:id="0"/>
          </w:p>
        </w:tc>
        <w:tc>
          <w:tcPr>
            <w:tcW w:w="1178" w:type="dxa"/>
          </w:tcPr>
          <w:p w14:paraId="44426748" w14:textId="676EB207" w:rsidR="00873BBB" w:rsidRPr="00404831" w:rsidRDefault="00873BBB" w:rsidP="00873BBB">
            <w:pPr>
              <w:spacing w:after="120"/>
              <w:rPr>
                <w:rFonts w:eastAsiaTheme="minorEastAsia"/>
                <w:i/>
                <w:color w:val="0070C0"/>
                <w:lang w:val="en-US" w:eastAsia="zh-CN"/>
              </w:rPr>
            </w:pPr>
            <w:r w:rsidRPr="00E9518F">
              <w:rPr>
                <w:rFonts w:eastAsiaTheme="minorEastAsia"/>
                <w:lang w:val="en-US" w:eastAsia="zh-CN"/>
              </w:rPr>
              <w:t>ZTE</w:t>
            </w:r>
          </w:p>
        </w:tc>
        <w:tc>
          <w:tcPr>
            <w:tcW w:w="2628" w:type="dxa"/>
          </w:tcPr>
          <w:p w14:paraId="42810062" w14:textId="1CB09448" w:rsidR="00873BBB" w:rsidRPr="003418CB" w:rsidRDefault="00873BBB" w:rsidP="00873BBB">
            <w:pPr>
              <w:spacing w:after="120"/>
              <w:rPr>
                <w:rFonts w:eastAsiaTheme="minorEastAsia"/>
                <w:color w:val="0070C0"/>
                <w:lang w:val="en-US" w:eastAsia="zh-CN"/>
              </w:rPr>
            </w:pPr>
            <w:r w:rsidRPr="00E9518F">
              <w:rPr>
                <w:rFonts w:eastAsiaTheme="minorEastAsia"/>
                <w:lang w:val="en-US" w:eastAsia="zh-CN"/>
              </w:rPr>
              <w:t>Revised</w:t>
            </w:r>
          </w:p>
        </w:tc>
        <w:tc>
          <w:tcPr>
            <w:tcW w:w="1843" w:type="dxa"/>
          </w:tcPr>
          <w:p w14:paraId="69F89786" w14:textId="77777777" w:rsidR="00873BBB" w:rsidRPr="00404831" w:rsidRDefault="00873BBB" w:rsidP="00873BBB">
            <w:pPr>
              <w:spacing w:after="120"/>
              <w:rPr>
                <w:rFonts w:eastAsiaTheme="minorEastAsia"/>
                <w:i/>
                <w:color w:val="0070C0"/>
                <w:lang w:val="en-US" w:eastAsia="zh-CN"/>
              </w:rPr>
            </w:pPr>
          </w:p>
        </w:tc>
      </w:tr>
    </w:tbl>
    <w:p w14:paraId="4375A70B" w14:textId="77777777" w:rsidR="003A2710" w:rsidRPr="00E72CF1" w:rsidRDefault="003A2710" w:rsidP="003A2710">
      <w:pPr>
        <w:rPr>
          <w:lang w:eastAsia="ja-JP"/>
        </w:rPr>
      </w:pPr>
    </w:p>
    <w:p w14:paraId="5035D160"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3BAE3FD2" w14:textId="77777777" w:rsidR="00362B5F" w:rsidRDefault="00A6655E">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6D31D01" w14:textId="77777777" w:rsidR="00362B5F" w:rsidRDefault="00A6655E">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0C6E4E" w14:textId="77777777" w:rsidR="00362B5F" w:rsidRDefault="00A6655E">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F06FFD" w14:textId="77777777" w:rsidR="00362B5F" w:rsidRDefault="00A6655E">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52BF4" w14:textId="77777777" w:rsidR="00362B5F" w:rsidRDefault="00A6655E">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37410D3" w14:textId="77777777" w:rsidR="00362B5F" w:rsidRDefault="00A6655E">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B638AE" w14:textId="77777777" w:rsidR="00362B5F" w:rsidRDefault="00362B5F">
      <w:pPr>
        <w:rPr>
          <w:rFonts w:eastAsiaTheme="minorEastAsia"/>
          <w:color w:val="0070C0"/>
          <w:lang w:val="en-US" w:eastAsia="zh-CN"/>
        </w:rPr>
      </w:pPr>
    </w:p>
    <w:p w14:paraId="27A956BC" w14:textId="77777777" w:rsidR="00362B5F" w:rsidRDefault="00A6655E">
      <w:pPr>
        <w:pStyle w:val="2"/>
      </w:pPr>
      <w:r>
        <w:t xml:space="preserve">2nd </w:t>
      </w:r>
      <w:r>
        <w:rPr>
          <w:rFonts w:hint="eastAsia"/>
        </w:rPr>
        <w:t xml:space="preserve">round </w:t>
      </w:r>
    </w:p>
    <w:p w14:paraId="267136E0" w14:textId="77777777" w:rsidR="00362B5F" w:rsidRDefault="00362B5F">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362B5F" w14:paraId="3BEB01E3" w14:textId="77777777">
        <w:tc>
          <w:tcPr>
            <w:tcW w:w="1560" w:type="dxa"/>
          </w:tcPr>
          <w:p w14:paraId="6052FB47"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A7EACB4"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8B47466" w14:textId="77777777" w:rsidR="00362B5F" w:rsidRDefault="00A6655E">
            <w:pPr>
              <w:spacing w:after="120"/>
              <w:rPr>
                <w:b/>
                <w:bCs/>
                <w:color w:val="0070C0"/>
                <w:lang w:val="en-US" w:eastAsia="zh-CN"/>
              </w:rPr>
            </w:pPr>
            <w:r>
              <w:rPr>
                <w:b/>
                <w:bCs/>
                <w:color w:val="0070C0"/>
                <w:lang w:val="en-US" w:eastAsia="zh-CN"/>
              </w:rPr>
              <w:t>Title</w:t>
            </w:r>
          </w:p>
        </w:tc>
        <w:tc>
          <w:tcPr>
            <w:tcW w:w="1178" w:type="dxa"/>
          </w:tcPr>
          <w:p w14:paraId="5DE21BF5" w14:textId="77777777" w:rsidR="00362B5F" w:rsidRDefault="00A6655E">
            <w:pPr>
              <w:spacing w:after="120"/>
              <w:rPr>
                <w:b/>
                <w:bCs/>
                <w:color w:val="0070C0"/>
                <w:lang w:val="en-US" w:eastAsia="zh-CN"/>
              </w:rPr>
            </w:pPr>
            <w:r>
              <w:rPr>
                <w:b/>
                <w:bCs/>
                <w:color w:val="0070C0"/>
                <w:lang w:val="en-US" w:eastAsia="zh-CN"/>
              </w:rPr>
              <w:t>Source</w:t>
            </w:r>
          </w:p>
        </w:tc>
        <w:tc>
          <w:tcPr>
            <w:tcW w:w="2138" w:type="dxa"/>
          </w:tcPr>
          <w:p w14:paraId="46577AF8" w14:textId="77777777" w:rsidR="00362B5F" w:rsidRDefault="00A665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5154454" w14:textId="77777777" w:rsidR="00362B5F" w:rsidRDefault="00A6655E">
            <w:pPr>
              <w:spacing w:after="120"/>
              <w:rPr>
                <w:b/>
                <w:bCs/>
                <w:color w:val="0070C0"/>
                <w:lang w:val="en-US" w:eastAsia="zh-CN"/>
              </w:rPr>
            </w:pPr>
            <w:r>
              <w:rPr>
                <w:b/>
                <w:bCs/>
                <w:color w:val="0070C0"/>
                <w:lang w:val="en-US" w:eastAsia="zh-CN"/>
              </w:rPr>
              <w:t>Comments</w:t>
            </w:r>
          </w:p>
        </w:tc>
      </w:tr>
      <w:tr w:rsidR="00362B5F" w14:paraId="34CD44FC" w14:textId="77777777">
        <w:tc>
          <w:tcPr>
            <w:tcW w:w="1560" w:type="dxa"/>
          </w:tcPr>
          <w:p w14:paraId="41B44438" w14:textId="1141EDE1" w:rsidR="00362B5F" w:rsidRDefault="00A6655E">
            <w:pPr>
              <w:spacing w:after="120"/>
              <w:rPr>
                <w:rFonts w:eastAsiaTheme="minorEastAsia"/>
                <w:color w:val="0070C0"/>
                <w:lang w:val="en-US" w:eastAsia="zh-CN"/>
              </w:rPr>
            </w:pPr>
            <w:r>
              <w:rPr>
                <w:rFonts w:eastAsiaTheme="minorEastAsia"/>
                <w:color w:val="0070C0"/>
                <w:lang w:val="en-US" w:eastAsia="zh-CN"/>
              </w:rPr>
              <w:t>R4-2</w:t>
            </w:r>
            <w:r w:rsidR="003A2710">
              <w:rPr>
                <w:rFonts w:eastAsiaTheme="minorEastAsia"/>
                <w:color w:val="0070C0"/>
                <w:lang w:val="en-US" w:eastAsia="zh-CN"/>
              </w:rPr>
              <w:t>3</w:t>
            </w:r>
            <w:r>
              <w:rPr>
                <w:rFonts w:eastAsiaTheme="minorEastAsia"/>
                <w:color w:val="0070C0"/>
                <w:lang w:val="en-US" w:eastAsia="zh-CN"/>
              </w:rPr>
              <w:t>xxxxx</w:t>
            </w:r>
          </w:p>
        </w:tc>
        <w:tc>
          <w:tcPr>
            <w:tcW w:w="1701" w:type="dxa"/>
          </w:tcPr>
          <w:p w14:paraId="3BAA019E" w14:textId="77777777" w:rsidR="00362B5F" w:rsidRDefault="00362B5F">
            <w:pPr>
              <w:spacing w:after="120"/>
              <w:rPr>
                <w:rFonts w:eastAsiaTheme="minorEastAsia"/>
                <w:color w:val="0070C0"/>
                <w:lang w:val="en-US" w:eastAsia="zh-CN"/>
              </w:rPr>
            </w:pPr>
          </w:p>
        </w:tc>
        <w:tc>
          <w:tcPr>
            <w:tcW w:w="2289" w:type="dxa"/>
          </w:tcPr>
          <w:p w14:paraId="040CEC1C" w14:textId="77777777" w:rsidR="00362B5F" w:rsidRDefault="00A6655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ECA9C40" w14:textId="0E0CC5B3" w:rsidR="00362B5F" w:rsidRDefault="00A6655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DD9384A" w14:textId="77777777" w:rsidR="00362B5F" w:rsidRDefault="00A665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1513E3B" w14:textId="77777777" w:rsidR="00362B5F" w:rsidRDefault="00362B5F">
            <w:pPr>
              <w:spacing w:after="120"/>
              <w:rPr>
                <w:rFonts w:eastAsiaTheme="minorEastAsia"/>
                <w:color w:val="0070C0"/>
                <w:lang w:val="en-US" w:eastAsia="zh-CN"/>
              </w:rPr>
            </w:pPr>
          </w:p>
        </w:tc>
      </w:tr>
      <w:tr w:rsidR="00BF0442" w14:paraId="3D4E9D5C" w14:textId="77777777">
        <w:tc>
          <w:tcPr>
            <w:tcW w:w="1560" w:type="dxa"/>
          </w:tcPr>
          <w:p w14:paraId="109F27D9" w14:textId="3807BE88" w:rsidR="00BF0442" w:rsidRDefault="00BF0442" w:rsidP="00BF0442">
            <w:pPr>
              <w:spacing w:after="120"/>
              <w:rPr>
                <w:rFonts w:eastAsiaTheme="minorEastAsia"/>
                <w:color w:val="0070C0"/>
                <w:lang w:eastAsia="zh-CN"/>
              </w:rPr>
            </w:pPr>
            <w:r>
              <w:rPr>
                <w:rFonts w:eastAsiaTheme="minorEastAsia"/>
                <w:color w:val="0070C0"/>
                <w:lang w:val="en-US" w:eastAsia="zh-CN"/>
              </w:rPr>
              <w:t>R4-23xxxxx</w:t>
            </w:r>
          </w:p>
        </w:tc>
        <w:tc>
          <w:tcPr>
            <w:tcW w:w="1701" w:type="dxa"/>
          </w:tcPr>
          <w:p w14:paraId="44C863D5" w14:textId="77777777" w:rsidR="00BF0442" w:rsidRDefault="00BF0442" w:rsidP="00BF0442">
            <w:pPr>
              <w:spacing w:after="120"/>
              <w:rPr>
                <w:rFonts w:eastAsiaTheme="minorEastAsia"/>
                <w:i/>
                <w:color w:val="0070C0"/>
                <w:lang w:val="en-US" w:eastAsia="zh-CN"/>
              </w:rPr>
            </w:pPr>
          </w:p>
        </w:tc>
        <w:tc>
          <w:tcPr>
            <w:tcW w:w="2289" w:type="dxa"/>
          </w:tcPr>
          <w:p w14:paraId="56AABE77" w14:textId="1C254359" w:rsidR="00BF0442" w:rsidRDefault="00BF0442" w:rsidP="00BF0442">
            <w:pPr>
              <w:spacing w:after="120"/>
              <w:rPr>
                <w:rFonts w:eastAsiaTheme="minorEastAsia"/>
                <w:i/>
                <w:color w:val="0070C0"/>
                <w:lang w:val="en-US" w:eastAsia="zh-CN"/>
              </w:rPr>
            </w:pPr>
            <w:r>
              <w:rPr>
                <w:rFonts w:eastAsiaTheme="minorEastAsia"/>
                <w:color w:val="0070C0"/>
                <w:lang w:val="en-US" w:eastAsia="zh-CN"/>
              </w:rPr>
              <w:t>WF on …</w:t>
            </w:r>
          </w:p>
        </w:tc>
        <w:tc>
          <w:tcPr>
            <w:tcW w:w="1178" w:type="dxa"/>
          </w:tcPr>
          <w:p w14:paraId="6F59BE22" w14:textId="5C955BF0" w:rsidR="00BF0442" w:rsidRDefault="00BF0442" w:rsidP="00BF0442">
            <w:pPr>
              <w:spacing w:after="120"/>
              <w:rPr>
                <w:rFonts w:eastAsiaTheme="minorEastAsia"/>
                <w:i/>
                <w:color w:val="0070C0"/>
                <w:lang w:val="en-US" w:eastAsia="zh-CN"/>
              </w:rPr>
            </w:pPr>
            <w:r>
              <w:rPr>
                <w:rFonts w:eastAsiaTheme="minorEastAsia"/>
                <w:color w:val="0070C0"/>
                <w:lang w:val="en-US" w:eastAsia="zh-CN"/>
              </w:rPr>
              <w:t>YYY</w:t>
            </w:r>
          </w:p>
        </w:tc>
        <w:tc>
          <w:tcPr>
            <w:tcW w:w="2138" w:type="dxa"/>
          </w:tcPr>
          <w:p w14:paraId="60E01590" w14:textId="68F4DF46" w:rsidR="00BF0442" w:rsidRDefault="00BF0442" w:rsidP="00BF044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FA80EDB" w14:textId="77777777" w:rsidR="00BF0442" w:rsidRDefault="00BF0442" w:rsidP="00BF0442">
            <w:pPr>
              <w:spacing w:after="120"/>
              <w:rPr>
                <w:rFonts w:eastAsiaTheme="minorEastAsia"/>
                <w:i/>
                <w:color w:val="0070C0"/>
                <w:lang w:val="en-US" w:eastAsia="zh-CN"/>
              </w:rPr>
            </w:pPr>
          </w:p>
        </w:tc>
      </w:tr>
    </w:tbl>
    <w:p w14:paraId="0BF795F0" w14:textId="77777777" w:rsidR="00362B5F" w:rsidRDefault="00362B5F">
      <w:pPr>
        <w:rPr>
          <w:rFonts w:eastAsiaTheme="minorEastAsia"/>
          <w:color w:val="0070C0"/>
          <w:lang w:val="en-US" w:eastAsia="zh-CN"/>
        </w:rPr>
      </w:pPr>
    </w:p>
    <w:p w14:paraId="343FBE8D"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0C7E0111" w14:textId="77777777" w:rsidR="00362B5F" w:rsidRDefault="00A6655E">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8FB947C" w14:textId="77777777" w:rsidR="00362B5F" w:rsidRDefault="00A6655E">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7C3270" w14:textId="77777777" w:rsidR="00362B5F" w:rsidRDefault="00A6655E">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A7C0EA" w14:textId="77777777" w:rsidR="00362B5F" w:rsidRDefault="00A6655E">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A09CC3" w14:textId="77777777" w:rsidR="00362B5F" w:rsidRDefault="00A6655E">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62B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8406" w14:textId="77777777" w:rsidR="00C62DAB" w:rsidRDefault="00C62DAB">
      <w:pPr>
        <w:spacing w:after="0"/>
      </w:pPr>
      <w:r>
        <w:separator/>
      </w:r>
    </w:p>
  </w:endnote>
  <w:endnote w:type="continuationSeparator" w:id="0">
    <w:p w14:paraId="326AED6B" w14:textId="77777777" w:rsidR="00C62DAB" w:rsidRDefault="00C62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AE8A" w14:textId="77777777" w:rsidR="00C62DAB" w:rsidRDefault="00C62DAB">
      <w:pPr>
        <w:spacing w:after="0"/>
      </w:pPr>
      <w:r>
        <w:separator/>
      </w:r>
    </w:p>
  </w:footnote>
  <w:footnote w:type="continuationSeparator" w:id="0">
    <w:p w14:paraId="55275A30" w14:textId="77777777" w:rsidR="00C62DAB" w:rsidRDefault="00C62D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3B6B12"/>
    <w:multiLevelType w:val="hybridMultilevel"/>
    <w:tmpl w:val="9A4AB4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66739A"/>
    <w:multiLevelType w:val="hybridMultilevel"/>
    <w:tmpl w:val="500C6B00"/>
    <w:lvl w:ilvl="0" w:tplc="58CACF82">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772597"/>
    <w:multiLevelType w:val="multilevel"/>
    <w:tmpl w:val="36772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9D163C"/>
    <w:multiLevelType w:val="hybridMultilevel"/>
    <w:tmpl w:val="81CA90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29010E"/>
    <w:multiLevelType w:val="multilevel"/>
    <w:tmpl w:val="5B2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20"/>
  </w:num>
  <w:num w:numId="3">
    <w:abstractNumId w:val="7"/>
  </w:num>
  <w:num w:numId="4">
    <w:abstractNumId w:val="19"/>
  </w:num>
  <w:num w:numId="5">
    <w:abstractNumId w:val="17"/>
  </w:num>
  <w:num w:numId="6">
    <w:abstractNumId w:val="10"/>
  </w:num>
  <w:num w:numId="7">
    <w:abstractNumId w:val="18"/>
  </w:num>
  <w:num w:numId="8">
    <w:abstractNumId w:val="3"/>
  </w:num>
  <w:num w:numId="9">
    <w:abstractNumId w:val="1"/>
  </w:num>
  <w:num w:numId="10">
    <w:abstractNumId w:val="8"/>
  </w:num>
  <w:num w:numId="11">
    <w:abstractNumId w:val="16"/>
  </w:num>
  <w:num w:numId="12">
    <w:abstractNumId w:val="5"/>
  </w:num>
  <w:num w:numId="13">
    <w:abstractNumId w:val="6"/>
  </w:num>
  <w:num w:numId="14">
    <w:abstractNumId w:val="12"/>
  </w:num>
  <w:num w:numId="15">
    <w:abstractNumId w:val="4"/>
  </w:num>
  <w:num w:numId="16">
    <w:abstractNumId w:val="11"/>
  </w:num>
  <w:num w:numId="17">
    <w:abstractNumId w:val="13"/>
  </w:num>
  <w:num w:numId="18">
    <w:abstractNumId w:val="15"/>
  </w:num>
  <w:num w:numId="19">
    <w:abstractNumId w:val="0"/>
  </w:num>
  <w:num w:numId="20">
    <w:abstractNumId w:val="9"/>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D5E"/>
    <w:rsid w:val="00004165"/>
    <w:rsid w:val="000105AA"/>
    <w:rsid w:val="000119D9"/>
    <w:rsid w:val="000137BE"/>
    <w:rsid w:val="00020C56"/>
    <w:rsid w:val="00021D07"/>
    <w:rsid w:val="000233FB"/>
    <w:rsid w:val="0002353B"/>
    <w:rsid w:val="00026ACC"/>
    <w:rsid w:val="000301A9"/>
    <w:rsid w:val="00030B69"/>
    <w:rsid w:val="0003171D"/>
    <w:rsid w:val="000319DC"/>
    <w:rsid w:val="00031BC0"/>
    <w:rsid w:val="00031C1D"/>
    <w:rsid w:val="000333CA"/>
    <w:rsid w:val="00035C50"/>
    <w:rsid w:val="00041666"/>
    <w:rsid w:val="000457A1"/>
    <w:rsid w:val="000475F6"/>
    <w:rsid w:val="00050001"/>
    <w:rsid w:val="000503C0"/>
    <w:rsid w:val="00052041"/>
    <w:rsid w:val="0005231D"/>
    <w:rsid w:val="0005249C"/>
    <w:rsid w:val="00052545"/>
    <w:rsid w:val="00053143"/>
    <w:rsid w:val="0005326A"/>
    <w:rsid w:val="0005546A"/>
    <w:rsid w:val="00055E2B"/>
    <w:rsid w:val="0006266D"/>
    <w:rsid w:val="0006546A"/>
    <w:rsid w:val="00065506"/>
    <w:rsid w:val="00067A53"/>
    <w:rsid w:val="00070367"/>
    <w:rsid w:val="0007097A"/>
    <w:rsid w:val="0007316C"/>
    <w:rsid w:val="0007382E"/>
    <w:rsid w:val="00073B5A"/>
    <w:rsid w:val="000766E1"/>
    <w:rsid w:val="00077FF6"/>
    <w:rsid w:val="00080D82"/>
    <w:rsid w:val="00081692"/>
    <w:rsid w:val="00082C46"/>
    <w:rsid w:val="00085A0E"/>
    <w:rsid w:val="0008671F"/>
    <w:rsid w:val="00087548"/>
    <w:rsid w:val="0009169B"/>
    <w:rsid w:val="00093D04"/>
    <w:rsid w:val="00093E7E"/>
    <w:rsid w:val="00096AB7"/>
    <w:rsid w:val="000A0583"/>
    <w:rsid w:val="000A1830"/>
    <w:rsid w:val="000A218F"/>
    <w:rsid w:val="000A4121"/>
    <w:rsid w:val="000A4502"/>
    <w:rsid w:val="000A4AA3"/>
    <w:rsid w:val="000A550E"/>
    <w:rsid w:val="000A6CF0"/>
    <w:rsid w:val="000A6F39"/>
    <w:rsid w:val="000B0960"/>
    <w:rsid w:val="000B1A55"/>
    <w:rsid w:val="000B20BB"/>
    <w:rsid w:val="000B2EF6"/>
    <w:rsid w:val="000B2FA6"/>
    <w:rsid w:val="000B4AA0"/>
    <w:rsid w:val="000B61EC"/>
    <w:rsid w:val="000B7F33"/>
    <w:rsid w:val="000C2553"/>
    <w:rsid w:val="000C38C3"/>
    <w:rsid w:val="000C4549"/>
    <w:rsid w:val="000C6B47"/>
    <w:rsid w:val="000C767F"/>
    <w:rsid w:val="000C7F0E"/>
    <w:rsid w:val="000D09FD"/>
    <w:rsid w:val="000D110B"/>
    <w:rsid w:val="000D1168"/>
    <w:rsid w:val="000D19DE"/>
    <w:rsid w:val="000D1EB1"/>
    <w:rsid w:val="000D44FB"/>
    <w:rsid w:val="000D574B"/>
    <w:rsid w:val="000D5B32"/>
    <w:rsid w:val="000D6CFC"/>
    <w:rsid w:val="000E019F"/>
    <w:rsid w:val="000E0E0E"/>
    <w:rsid w:val="000E3097"/>
    <w:rsid w:val="000E537B"/>
    <w:rsid w:val="000E57D0"/>
    <w:rsid w:val="000E7858"/>
    <w:rsid w:val="000F29DF"/>
    <w:rsid w:val="000F39CA"/>
    <w:rsid w:val="000F4708"/>
    <w:rsid w:val="000F7ECE"/>
    <w:rsid w:val="00101676"/>
    <w:rsid w:val="00101807"/>
    <w:rsid w:val="001020B3"/>
    <w:rsid w:val="00102BD1"/>
    <w:rsid w:val="00103D15"/>
    <w:rsid w:val="00107927"/>
    <w:rsid w:val="00107B2F"/>
    <w:rsid w:val="00110846"/>
    <w:rsid w:val="00110E26"/>
    <w:rsid w:val="00111321"/>
    <w:rsid w:val="001128E7"/>
    <w:rsid w:val="00112A60"/>
    <w:rsid w:val="00117BD6"/>
    <w:rsid w:val="001206C2"/>
    <w:rsid w:val="00121978"/>
    <w:rsid w:val="00123422"/>
    <w:rsid w:val="00124B6A"/>
    <w:rsid w:val="00126A06"/>
    <w:rsid w:val="00130462"/>
    <w:rsid w:val="0013162B"/>
    <w:rsid w:val="00136D4C"/>
    <w:rsid w:val="00142538"/>
    <w:rsid w:val="00142BB9"/>
    <w:rsid w:val="001449DE"/>
    <w:rsid w:val="00144F96"/>
    <w:rsid w:val="00146B51"/>
    <w:rsid w:val="001475A2"/>
    <w:rsid w:val="00151520"/>
    <w:rsid w:val="00151EAC"/>
    <w:rsid w:val="00153528"/>
    <w:rsid w:val="00154969"/>
    <w:rsid w:val="00154DFD"/>
    <w:rsid w:val="00154E68"/>
    <w:rsid w:val="00162548"/>
    <w:rsid w:val="00172183"/>
    <w:rsid w:val="00174280"/>
    <w:rsid w:val="001751AB"/>
    <w:rsid w:val="00175A3F"/>
    <w:rsid w:val="00175E02"/>
    <w:rsid w:val="001800C3"/>
    <w:rsid w:val="00180E09"/>
    <w:rsid w:val="00183853"/>
    <w:rsid w:val="00183D4C"/>
    <w:rsid w:val="00183F6D"/>
    <w:rsid w:val="00184253"/>
    <w:rsid w:val="0018670E"/>
    <w:rsid w:val="001872F0"/>
    <w:rsid w:val="001904D1"/>
    <w:rsid w:val="00190E1A"/>
    <w:rsid w:val="0019181A"/>
    <w:rsid w:val="0019219A"/>
    <w:rsid w:val="00195077"/>
    <w:rsid w:val="001A033F"/>
    <w:rsid w:val="001A08AA"/>
    <w:rsid w:val="001A4BB5"/>
    <w:rsid w:val="001A59CB"/>
    <w:rsid w:val="001B3334"/>
    <w:rsid w:val="001B7991"/>
    <w:rsid w:val="001C1409"/>
    <w:rsid w:val="001C1FCE"/>
    <w:rsid w:val="001C2AE6"/>
    <w:rsid w:val="001C4A89"/>
    <w:rsid w:val="001C6159"/>
    <w:rsid w:val="001C6177"/>
    <w:rsid w:val="001C66FE"/>
    <w:rsid w:val="001D0363"/>
    <w:rsid w:val="001D12B4"/>
    <w:rsid w:val="001D1B07"/>
    <w:rsid w:val="001D7D94"/>
    <w:rsid w:val="001E0A28"/>
    <w:rsid w:val="001E1CF4"/>
    <w:rsid w:val="001E2198"/>
    <w:rsid w:val="001E3455"/>
    <w:rsid w:val="001E34DA"/>
    <w:rsid w:val="001E4218"/>
    <w:rsid w:val="001E44FB"/>
    <w:rsid w:val="001E4CEE"/>
    <w:rsid w:val="001E6C4D"/>
    <w:rsid w:val="001F0B20"/>
    <w:rsid w:val="001F2E3F"/>
    <w:rsid w:val="001F410D"/>
    <w:rsid w:val="001F42EF"/>
    <w:rsid w:val="001F4AEB"/>
    <w:rsid w:val="001F51FD"/>
    <w:rsid w:val="00200414"/>
    <w:rsid w:val="00200A62"/>
    <w:rsid w:val="00202BB5"/>
    <w:rsid w:val="00203740"/>
    <w:rsid w:val="002138EA"/>
    <w:rsid w:val="002139EA"/>
    <w:rsid w:val="00213F84"/>
    <w:rsid w:val="00214FBD"/>
    <w:rsid w:val="002162B3"/>
    <w:rsid w:val="00221315"/>
    <w:rsid w:val="00221D19"/>
    <w:rsid w:val="00221E08"/>
    <w:rsid w:val="00222730"/>
    <w:rsid w:val="00222897"/>
    <w:rsid w:val="00222B0C"/>
    <w:rsid w:val="0022489F"/>
    <w:rsid w:val="0022777C"/>
    <w:rsid w:val="00227DA3"/>
    <w:rsid w:val="00231FFE"/>
    <w:rsid w:val="00234958"/>
    <w:rsid w:val="00235394"/>
    <w:rsid w:val="00235577"/>
    <w:rsid w:val="002371B2"/>
    <w:rsid w:val="00241504"/>
    <w:rsid w:val="002435CA"/>
    <w:rsid w:val="002445FA"/>
    <w:rsid w:val="0024469F"/>
    <w:rsid w:val="00250051"/>
    <w:rsid w:val="00250B5B"/>
    <w:rsid w:val="00252DB8"/>
    <w:rsid w:val="00253224"/>
    <w:rsid w:val="002537BC"/>
    <w:rsid w:val="00253D86"/>
    <w:rsid w:val="002541C3"/>
    <w:rsid w:val="00255050"/>
    <w:rsid w:val="00255C58"/>
    <w:rsid w:val="002569FD"/>
    <w:rsid w:val="0026077E"/>
    <w:rsid w:val="00260EC7"/>
    <w:rsid w:val="00261539"/>
    <w:rsid w:val="0026179F"/>
    <w:rsid w:val="00261AE9"/>
    <w:rsid w:val="002666AE"/>
    <w:rsid w:val="00271D30"/>
    <w:rsid w:val="00272309"/>
    <w:rsid w:val="002734B6"/>
    <w:rsid w:val="00274E1A"/>
    <w:rsid w:val="00274E25"/>
    <w:rsid w:val="002775B1"/>
    <w:rsid w:val="002775B9"/>
    <w:rsid w:val="002811C4"/>
    <w:rsid w:val="00282213"/>
    <w:rsid w:val="00284016"/>
    <w:rsid w:val="002858BF"/>
    <w:rsid w:val="0028790C"/>
    <w:rsid w:val="002905D5"/>
    <w:rsid w:val="002939AF"/>
    <w:rsid w:val="00294491"/>
    <w:rsid w:val="00294BDE"/>
    <w:rsid w:val="002A0CED"/>
    <w:rsid w:val="002A1A5A"/>
    <w:rsid w:val="002A36A2"/>
    <w:rsid w:val="002A4CD0"/>
    <w:rsid w:val="002A7DA6"/>
    <w:rsid w:val="002B516C"/>
    <w:rsid w:val="002B5E1D"/>
    <w:rsid w:val="002B60C1"/>
    <w:rsid w:val="002C111F"/>
    <w:rsid w:val="002C227E"/>
    <w:rsid w:val="002C2CDE"/>
    <w:rsid w:val="002C33B0"/>
    <w:rsid w:val="002C4B52"/>
    <w:rsid w:val="002C7EE8"/>
    <w:rsid w:val="002D03E5"/>
    <w:rsid w:val="002D36EB"/>
    <w:rsid w:val="002D48E3"/>
    <w:rsid w:val="002D5980"/>
    <w:rsid w:val="002D6625"/>
    <w:rsid w:val="002D6BDF"/>
    <w:rsid w:val="002E1D65"/>
    <w:rsid w:val="002E2CE9"/>
    <w:rsid w:val="002E3BF7"/>
    <w:rsid w:val="002E403E"/>
    <w:rsid w:val="002E4C74"/>
    <w:rsid w:val="002E7E28"/>
    <w:rsid w:val="002F0EB9"/>
    <w:rsid w:val="002F158C"/>
    <w:rsid w:val="002F4093"/>
    <w:rsid w:val="002F5636"/>
    <w:rsid w:val="002F6075"/>
    <w:rsid w:val="002F6A61"/>
    <w:rsid w:val="002F70ED"/>
    <w:rsid w:val="00301D61"/>
    <w:rsid w:val="003022A5"/>
    <w:rsid w:val="00302D64"/>
    <w:rsid w:val="00307E51"/>
    <w:rsid w:val="00310166"/>
    <w:rsid w:val="003111EE"/>
    <w:rsid w:val="00311363"/>
    <w:rsid w:val="00314A0F"/>
    <w:rsid w:val="00314D17"/>
    <w:rsid w:val="00315867"/>
    <w:rsid w:val="00315EE1"/>
    <w:rsid w:val="0031718D"/>
    <w:rsid w:val="003200E8"/>
    <w:rsid w:val="00321150"/>
    <w:rsid w:val="0032217F"/>
    <w:rsid w:val="00323443"/>
    <w:rsid w:val="003260D7"/>
    <w:rsid w:val="003349DB"/>
    <w:rsid w:val="00336697"/>
    <w:rsid w:val="00337BFD"/>
    <w:rsid w:val="00340585"/>
    <w:rsid w:val="003407F7"/>
    <w:rsid w:val="003418CB"/>
    <w:rsid w:val="0034539D"/>
    <w:rsid w:val="00346019"/>
    <w:rsid w:val="00347199"/>
    <w:rsid w:val="00355873"/>
    <w:rsid w:val="0035660F"/>
    <w:rsid w:val="003569B2"/>
    <w:rsid w:val="00361D63"/>
    <w:rsid w:val="003628B9"/>
    <w:rsid w:val="00362B5F"/>
    <w:rsid w:val="00362D8F"/>
    <w:rsid w:val="00363DEC"/>
    <w:rsid w:val="00366D57"/>
    <w:rsid w:val="00367724"/>
    <w:rsid w:val="00370B8F"/>
    <w:rsid w:val="003710BA"/>
    <w:rsid w:val="00371B62"/>
    <w:rsid w:val="0037370F"/>
    <w:rsid w:val="00375980"/>
    <w:rsid w:val="003770F6"/>
    <w:rsid w:val="00383E37"/>
    <w:rsid w:val="00386CD6"/>
    <w:rsid w:val="00387BB6"/>
    <w:rsid w:val="003919E6"/>
    <w:rsid w:val="00393042"/>
    <w:rsid w:val="00394AD5"/>
    <w:rsid w:val="0039642D"/>
    <w:rsid w:val="003A2710"/>
    <w:rsid w:val="003A2E40"/>
    <w:rsid w:val="003A4AC0"/>
    <w:rsid w:val="003B0158"/>
    <w:rsid w:val="003B148E"/>
    <w:rsid w:val="003B3A21"/>
    <w:rsid w:val="003B40B6"/>
    <w:rsid w:val="003B56DB"/>
    <w:rsid w:val="003B755E"/>
    <w:rsid w:val="003B7EE0"/>
    <w:rsid w:val="003C19E7"/>
    <w:rsid w:val="003C228E"/>
    <w:rsid w:val="003C2B04"/>
    <w:rsid w:val="003C4362"/>
    <w:rsid w:val="003C51E7"/>
    <w:rsid w:val="003C6893"/>
    <w:rsid w:val="003C6DE2"/>
    <w:rsid w:val="003D1433"/>
    <w:rsid w:val="003D14AB"/>
    <w:rsid w:val="003D1DDC"/>
    <w:rsid w:val="003D1EFD"/>
    <w:rsid w:val="003D28BF"/>
    <w:rsid w:val="003D4215"/>
    <w:rsid w:val="003D4C47"/>
    <w:rsid w:val="003D58E0"/>
    <w:rsid w:val="003D5E84"/>
    <w:rsid w:val="003D6DD3"/>
    <w:rsid w:val="003D7719"/>
    <w:rsid w:val="003D7CBD"/>
    <w:rsid w:val="003E0774"/>
    <w:rsid w:val="003E1794"/>
    <w:rsid w:val="003E2956"/>
    <w:rsid w:val="003E40EE"/>
    <w:rsid w:val="003E423D"/>
    <w:rsid w:val="003E7C8C"/>
    <w:rsid w:val="003F1C1B"/>
    <w:rsid w:val="003F3A2F"/>
    <w:rsid w:val="00401144"/>
    <w:rsid w:val="004032EA"/>
    <w:rsid w:val="004047FB"/>
    <w:rsid w:val="00404831"/>
    <w:rsid w:val="00407661"/>
    <w:rsid w:val="00407CEE"/>
    <w:rsid w:val="00410314"/>
    <w:rsid w:val="00411D5B"/>
    <w:rsid w:val="00412063"/>
    <w:rsid w:val="00412EB1"/>
    <w:rsid w:val="00413321"/>
    <w:rsid w:val="00413DDE"/>
    <w:rsid w:val="00414118"/>
    <w:rsid w:val="00416084"/>
    <w:rsid w:val="00416B73"/>
    <w:rsid w:val="004173C5"/>
    <w:rsid w:val="004247C1"/>
    <w:rsid w:val="00424F8C"/>
    <w:rsid w:val="00425FEC"/>
    <w:rsid w:val="00426275"/>
    <w:rsid w:val="004271BA"/>
    <w:rsid w:val="00427C17"/>
    <w:rsid w:val="00430497"/>
    <w:rsid w:val="00430EA5"/>
    <w:rsid w:val="0043191C"/>
    <w:rsid w:val="00431C31"/>
    <w:rsid w:val="00431FB8"/>
    <w:rsid w:val="00434DC1"/>
    <w:rsid w:val="004350F4"/>
    <w:rsid w:val="004410EA"/>
    <w:rsid w:val="004412A0"/>
    <w:rsid w:val="00442337"/>
    <w:rsid w:val="00443418"/>
    <w:rsid w:val="00446408"/>
    <w:rsid w:val="00446FDC"/>
    <w:rsid w:val="00450F27"/>
    <w:rsid w:val="004510E5"/>
    <w:rsid w:val="00451CAB"/>
    <w:rsid w:val="00451D46"/>
    <w:rsid w:val="0045367C"/>
    <w:rsid w:val="00453ABE"/>
    <w:rsid w:val="00456A75"/>
    <w:rsid w:val="00461E39"/>
    <w:rsid w:val="00462D3A"/>
    <w:rsid w:val="00463521"/>
    <w:rsid w:val="004642AE"/>
    <w:rsid w:val="004647C8"/>
    <w:rsid w:val="004707EE"/>
    <w:rsid w:val="00471125"/>
    <w:rsid w:val="00471C64"/>
    <w:rsid w:val="0047437A"/>
    <w:rsid w:val="004745EE"/>
    <w:rsid w:val="0047592D"/>
    <w:rsid w:val="00480E42"/>
    <w:rsid w:val="00484C5D"/>
    <w:rsid w:val="0048543E"/>
    <w:rsid w:val="0048597C"/>
    <w:rsid w:val="004868C1"/>
    <w:rsid w:val="0048750F"/>
    <w:rsid w:val="004925E3"/>
    <w:rsid w:val="00493610"/>
    <w:rsid w:val="004A17E9"/>
    <w:rsid w:val="004A1830"/>
    <w:rsid w:val="004A495F"/>
    <w:rsid w:val="004A5DA6"/>
    <w:rsid w:val="004A61AE"/>
    <w:rsid w:val="004A7544"/>
    <w:rsid w:val="004B567F"/>
    <w:rsid w:val="004B6B0F"/>
    <w:rsid w:val="004C455E"/>
    <w:rsid w:val="004C54E5"/>
    <w:rsid w:val="004C79F4"/>
    <w:rsid w:val="004C7DC8"/>
    <w:rsid w:val="004D21B0"/>
    <w:rsid w:val="004D4D2F"/>
    <w:rsid w:val="004D737D"/>
    <w:rsid w:val="004D7673"/>
    <w:rsid w:val="004E2659"/>
    <w:rsid w:val="004E39EE"/>
    <w:rsid w:val="004E475C"/>
    <w:rsid w:val="004E513E"/>
    <w:rsid w:val="004E56E0"/>
    <w:rsid w:val="004E7329"/>
    <w:rsid w:val="004E7BDD"/>
    <w:rsid w:val="004F08B8"/>
    <w:rsid w:val="004F2CB0"/>
    <w:rsid w:val="004F5914"/>
    <w:rsid w:val="005017F7"/>
    <w:rsid w:val="00501FA7"/>
    <w:rsid w:val="005034DC"/>
    <w:rsid w:val="00505BFA"/>
    <w:rsid w:val="005071B4"/>
    <w:rsid w:val="00507687"/>
    <w:rsid w:val="005117A9"/>
    <w:rsid w:val="00511F57"/>
    <w:rsid w:val="00515CBE"/>
    <w:rsid w:val="00515E2B"/>
    <w:rsid w:val="00520A0C"/>
    <w:rsid w:val="00522A7E"/>
    <w:rsid w:val="00522F20"/>
    <w:rsid w:val="005264FD"/>
    <w:rsid w:val="005308DB"/>
    <w:rsid w:val="00530A2E"/>
    <w:rsid w:val="00530FBE"/>
    <w:rsid w:val="00533015"/>
    <w:rsid w:val="00533159"/>
    <w:rsid w:val="005339DB"/>
    <w:rsid w:val="00534C89"/>
    <w:rsid w:val="00541573"/>
    <w:rsid w:val="0054348A"/>
    <w:rsid w:val="00543B7D"/>
    <w:rsid w:val="005448C9"/>
    <w:rsid w:val="00547EE0"/>
    <w:rsid w:val="00550413"/>
    <w:rsid w:val="00554E7B"/>
    <w:rsid w:val="005562FF"/>
    <w:rsid w:val="00560163"/>
    <w:rsid w:val="00561360"/>
    <w:rsid w:val="00564872"/>
    <w:rsid w:val="00565C33"/>
    <w:rsid w:val="00565CB4"/>
    <w:rsid w:val="00571777"/>
    <w:rsid w:val="00573D77"/>
    <w:rsid w:val="00574129"/>
    <w:rsid w:val="00575493"/>
    <w:rsid w:val="00575AD5"/>
    <w:rsid w:val="00580FF5"/>
    <w:rsid w:val="00583028"/>
    <w:rsid w:val="005838E3"/>
    <w:rsid w:val="005850BC"/>
    <w:rsid w:val="0058519C"/>
    <w:rsid w:val="005908EF"/>
    <w:rsid w:val="0059149A"/>
    <w:rsid w:val="005956EE"/>
    <w:rsid w:val="005A083E"/>
    <w:rsid w:val="005A0A08"/>
    <w:rsid w:val="005A2C4B"/>
    <w:rsid w:val="005A2D9C"/>
    <w:rsid w:val="005A563D"/>
    <w:rsid w:val="005A6051"/>
    <w:rsid w:val="005B4802"/>
    <w:rsid w:val="005B63D8"/>
    <w:rsid w:val="005C1EA6"/>
    <w:rsid w:val="005C4EB3"/>
    <w:rsid w:val="005C70C9"/>
    <w:rsid w:val="005D0B99"/>
    <w:rsid w:val="005D308E"/>
    <w:rsid w:val="005D3A48"/>
    <w:rsid w:val="005D622E"/>
    <w:rsid w:val="005D67AC"/>
    <w:rsid w:val="005D7AF8"/>
    <w:rsid w:val="005D7E8A"/>
    <w:rsid w:val="005E0DA9"/>
    <w:rsid w:val="005E17BF"/>
    <w:rsid w:val="005E366A"/>
    <w:rsid w:val="005E3B67"/>
    <w:rsid w:val="005F0923"/>
    <w:rsid w:val="005F2145"/>
    <w:rsid w:val="005F39F0"/>
    <w:rsid w:val="005F3A82"/>
    <w:rsid w:val="005F5680"/>
    <w:rsid w:val="005F5BE9"/>
    <w:rsid w:val="0060032A"/>
    <w:rsid w:val="006016E1"/>
    <w:rsid w:val="00602D27"/>
    <w:rsid w:val="0060581B"/>
    <w:rsid w:val="0061132B"/>
    <w:rsid w:val="00611A9F"/>
    <w:rsid w:val="00612375"/>
    <w:rsid w:val="00614017"/>
    <w:rsid w:val="0061403C"/>
    <w:rsid w:val="006144A1"/>
    <w:rsid w:val="00615EBB"/>
    <w:rsid w:val="00616096"/>
    <w:rsid w:val="006160A2"/>
    <w:rsid w:val="00620276"/>
    <w:rsid w:val="00620CB3"/>
    <w:rsid w:val="00623B65"/>
    <w:rsid w:val="00627A9E"/>
    <w:rsid w:val="006302AA"/>
    <w:rsid w:val="00633A54"/>
    <w:rsid w:val="00636035"/>
    <w:rsid w:val="006363BD"/>
    <w:rsid w:val="006412DC"/>
    <w:rsid w:val="006418C7"/>
    <w:rsid w:val="0064208F"/>
    <w:rsid w:val="00642BC6"/>
    <w:rsid w:val="006445BE"/>
    <w:rsid w:val="00644790"/>
    <w:rsid w:val="00645C4F"/>
    <w:rsid w:val="006475B7"/>
    <w:rsid w:val="006501AF"/>
    <w:rsid w:val="00650DDE"/>
    <w:rsid w:val="00653BCF"/>
    <w:rsid w:val="0065505B"/>
    <w:rsid w:val="0065773D"/>
    <w:rsid w:val="006621B8"/>
    <w:rsid w:val="0066326F"/>
    <w:rsid w:val="006634EA"/>
    <w:rsid w:val="00665880"/>
    <w:rsid w:val="00666A62"/>
    <w:rsid w:val="006670AC"/>
    <w:rsid w:val="0066712F"/>
    <w:rsid w:val="00672307"/>
    <w:rsid w:val="006808C6"/>
    <w:rsid w:val="00682668"/>
    <w:rsid w:val="00685D4D"/>
    <w:rsid w:val="00687465"/>
    <w:rsid w:val="006926FA"/>
    <w:rsid w:val="0069275A"/>
    <w:rsid w:val="00692A68"/>
    <w:rsid w:val="006954F5"/>
    <w:rsid w:val="00695D85"/>
    <w:rsid w:val="00696A09"/>
    <w:rsid w:val="006A30A2"/>
    <w:rsid w:val="006A6D23"/>
    <w:rsid w:val="006A7CF6"/>
    <w:rsid w:val="006B068E"/>
    <w:rsid w:val="006B25DE"/>
    <w:rsid w:val="006B3683"/>
    <w:rsid w:val="006B3C36"/>
    <w:rsid w:val="006B3EEB"/>
    <w:rsid w:val="006B5A0D"/>
    <w:rsid w:val="006C1C3B"/>
    <w:rsid w:val="006C4E43"/>
    <w:rsid w:val="006C643E"/>
    <w:rsid w:val="006D2932"/>
    <w:rsid w:val="006D3671"/>
    <w:rsid w:val="006D3E33"/>
    <w:rsid w:val="006D4176"/>
    <w:rsid w:val="006D4DC4"/>
    <w:rsid w:val="006D6325"/>
    <w:rsid w:val="006E0A73"/>
    <w:rsid w:val="006E0FEE"/>
    <w:rsid w:val="006E5429"/>
    <w:rsid w:val="006E6C11"/>
    <w:rsid w:val="006F7C0C"/>
    <w:rsid w:val="007006F5"/>
    <w:rsid w:val="00700755"/>
    <w:rsid w:val="00701651"/>
    <w:rsid w:val="0070646B"/>
    <w:rsid w:val="00706962"/>
    <w:rsid w:val="007130A2"/>
    <w:rsid w:val="007132B3"/>
    <w:rsid w:val="00715463"/>
    <w:rsid w:val="00722B75"/>
    <w:rsid w:val="007237A4"/>
    <w:rsid w:val="00724133"/>
    <w:rsid w:val="007263F8"/>
    <w:rsid w:val="007269BD"/>
    <w:rsid w:val="00730655"/>
    <w:rsid w:val="00730FD6"/>
    <w:rsid w:val="00731D77"/>
    <w:rsid w:val="00732360"/>
    <w:rsid w:val="0073390A"/>
    <w:rsid w:val="00734E64"/>
    <w:rsid w:val="00735F62"/>
    <w:rsid w:val="00736B37"/>
    <w:rsid w:val="00740662"/>
    <w:rsid w:val="00740A35"/>
    <w:rsid w:val="00740C50"/>
    <w:rsid w:val="007437CB"/>
    <w:rsid w:val="00745462"/>
    <w:rsid w:val="00746B33"/>
    <w:rsid w:val="007520B4"/>
    <w:rsid w:val="0075260C"/>
    <w:rsid w:val="0075402D"/>
    <w:rsid w:val="0075623E"/>
    <w:rsid w:val="007565FC"/>
    <w:rsid w:val="007574DC"/>
    <w:rsid w:val="00757DDE"/>
    <w:rsid w:val="00763462"/>
    <w:rsid w:val="007655D5"/>
    <w:rsid w:val="007661B2"/>
    <w:rsid w:val="007703E9"/>
    <w:rsid w:val="00773C6B"/>
    <w:rsid w:val="007749CF"/>
    <w:rsid w:val="007757B3"/>
    <w:rsid w:val="007763C1"/>
    <w:rsid w:val="00777E82"/>
    <w:rsid w:val="00781359"/>
    <w:rsid w:val="00782A96"/>
    <w:rsid w:val="00782DC4"/>
    <w:rsid w:val="007864D2"/>
    <w:rsid w:val="00786921"/>
    <w:rsid w:val="00786F5C"/>
    <w:rsid w:val="007910FE"/>
    <w:rsid w:val="00795CA9"/>
    <w:rsid w:val="007A1BDA"/>
    <w:rsid w:val="007A1EAA"/>
    <w:rsid w:val="007A3CAB"/>
    <w:rsid w:val="007A3FE8"/>
    <w:rsid w:val="007A79FD"/>
    <w:rsid w:val="007B0B9D"/>
    <w:rsid w:val="007B0F80"/>
    <w:rsid w:val="007B26E3"/>
    <w:rsid w:val="007B5A43"/>
    <w:rsid w:val="007B709B"/>
    <w:rsid w:val="007C1343"/>
    <w:rsid w:val="007C5EF1"/>
    <w:rsid w:val="007C7BF5"/>
    <w:rsid w:val="007D19B7"/>
    <w:rsid w:val="007D56FC"/>
    <w:rsid w:val="007D5817"/>
    <w:rsid w:val="007D75E5"/>
    <w:rsid w:val="007D773E"/>
    <w:rsid w:val="007E0128"/>
    <w:rsid w:val="007E066E"/>
    <w:rsid w:val="007E122F"/>
    <w:rsid w:val="007E1356"/>
    <w:rsid w:val="007E16FD"/>
    <w:rsid w:val="007E20FC"/>
    <w:rsid w:val="007E7062"/>
    <w:rsid w:val="007F0E1E"/>
    <w:rsid w:val="007F29A7"/>
    <w:rsid w:val="007F4641"/>
    <w:rsid w:val="007F62D1"/>
    <w:rsid w:val="008004B4"/>
    <w:rsid w:val="00805BE8"/>
    <w:rsid w:val="008117E5"/>
    <w:rsid w:val="008119AD"/>
    <w:rsid w:val="0081302A"/>
    <w:rsid w:val="008130A2"/>
    <w:rsid w:val="00814192"/>
    <w:rsid w:val="008146A3"/>
    <w:rsid w:val="00816078"/>
    <w:rsid w:val="008164A1"/>
    <w:rsid w:val="008177E3"/>
    <w:rsid w:val="00817D76"/>
    <w:rsid w:val="00823AA9"/>
    <w:rsid w:val="008255B9"/>
    <w:rsid w:val="00825CD8"/>
    <w:rsid w:val="00827324"/>
    <w:rsid w:val="00835283"/>
    <w:rsid w:val="008355EA"/>
    <w:rsid w:val="00837458"/>
    <w:rsid w:val="00837AAE"/>
    <w:rsid w:val="008429AD"/>
    <w:rsid w:val="008429DB"/>
    <w:rsid w:val="00843ECC"/>
    <w:rsid w:val="00845E06"/>
    <w:rsid w:val="00850C75"/>
    <w:rsid w:val="00850E39"/>
    <w:rsid w:val="00851C38"/>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B"/>
    <w:rsid w:val="00873BBE"/>
    <w:rsid w:val="00873E1F"/>
    <w:rsid w:val="00874C16"/>
    <w:rsid w:val="008753E5"/>
    <w:rsid w:val="008760B2"/>
    <w:rsid w:val="00877C3E"/>
    <w:rsid w:val="00880BE7"/>
    <w:rsid w:val="00881DF4"/>
    <w:rsid w:val="00886D1F"/>
    <w:rsid w:val="00891071"/>
    <w:rsid w:val="00891EE1"/>
    <w:rsid w:val="00892603"/>
    <w:rsid w:val="00893987"/>
    <w:rsid w:val="008956B8"/>
    <w:rsid w:val="00895A50"/>
    <w:rsid w:val="008963EF"/>
    <w:rsid w:val="0089688E"/>
    <w:rsid w:val="008A0B4A"/>
    <w:rsid w:val="008A1FBE"/>
    <w:rsid w:val="008A5DE1"/>
    <w:rsid w:val="008B1E25"/>
    <w:rsid w:val="008B3194"/>
    <w:rsid w:val="008B5AE7"/>
    <w:rsid w:val="008B7043"/>
    <w:rsid w:val="008C2F87"/>
    <w:rsid w:val="008C5F04"/>
    <w:rsid w:val="008C60E9"/>
    <w:rsid w:val="008C736F"/>
    <w:rsid w:val="008D1B7C"/>
    <w:rsid w:val="008D3E5E"/>
    <w:rsid w:val="008D6657"/>
    <w:rsid w:val="008E1F60"/>
    <w:rsid w:val="008E2C56"/>
    <w:rsid w:val="008E307E"/>
    <w:rsid w:val="008E5AD7"/>
    <w:rsid w:val="008E66AF"/>
    <w:rsid w:val="008F410F"/>
    <w:rsid w:val="008F4DD1"/>
    <w:rsid w:val="008F4F4B"/>
    <w:rsid w:val="008F5190"/>
    <w:rsid w:val="008F55FD"/>
    <w:rsid w:val="008F6056"/>
    <w:rsid w:val="008F65AD"/>
    <w:rsid w:val="00901CC7"/>
    <w:rsid w:val="00902C07"/>
    <w:rsid w:val="00905804"/>
    <w:rsid w:val="00905A32"/>
    <w:rsid w:val="00906C28"/>
    <w:rsid w:val="009101E2"/>
    <w:rsid w:val="00910504"/>
    <w:rsid w:val="00915D73"/>
    <w:rsid w:val="00916077"/>
    <w:rsid w:val="009160BC"/>
    <w:rsid w:val="00916C6C"/>
    <w:rsid w:val="009170A2"/>
    <w:rsid w:val="009208A6"/>
    <w:rsid w:val="0092315F"/>
    <w:rsid w:val="0092330B"/>
    <w:rsid w:val="00923BE6"/>
    <w:rsid w:val="00924514"/>
    <w:rsid w:val="00927316"/>
    <w:rsid w:val="00930B38"/>
    <w:rsid w:val="0093133D"/>
    <w:rsid w:val="0093276D"/>
    <w:rsid w:val="00933D12"/>
    <w:rsid w:val="009354FD"/>
    <w:rsid w:val="00937065"/>
    <w:rsid w:val="00937951"/>
    <w:rsid w:val="00940285"/>
    <w:rsid w:val="009415B0"/>
    <w:rsid w:val="00943F00"/>
    <w:rsid w:val="009456E4"/>
    <w:rsid w:val="00947E7E"/>
    <w:rsid w:val="0095139A"/>
    <w:rsid w:val="00953E16"/>
    <w:rsid w:val="009542AC"/>
    <w:rsid w:val="00961BB2"/>
    <w:rsid w:val="00962108"/>
    <w:rsid w:val="00963099"/>
    <w:rsid w:val="009638D6"/>
    <w:rsid w:val="00967040"/>
    <w:rsid w:val="0097408E"/>
    <w:rsid w:val="00974BB2"/>
    <w:rsid w:val="00974FA7"/>
    <w:rsid w:val="009756E5"/>
    <w:rsid w:val="00977A8C"/>
    <w:rsid w:val="00983910"/>
    <w:rsid w:val="009871D1"/>
    <w:rsid w:val="009932AC"/>
    <w:rsid w:val="00993D12"/>
    <w:rsid w:val="00994351"/>
    <w:rsid w:val="00996A8F"/>
    <w:rsid w:val="009A1DBF"/>
    <w:rsid w:val="009A68E6"/>
    <w:rsid w:val="009A7598"/>
    <w:rsid w:val="009B1C74"/>
    <w:rsid w:val="009B1DF8"/>
    <w:rsid w:val="009B3D20"/>
    <w:rsid w:val="009B3DA4"/>
    <w:rsid w:val="009B5418"/>
    <w:rsid w:val="009B6164"/>
    <w:rsid w:val="009C0727"/>
    <w:rsid w:val="009C34B0"/>
    <w:rsid w:val="009C3C80"/>
    <w:rsid w:val="009C492F"/>
    <w:rsid w:val="009C5A2A"/>
    <w:rsid w:val="009C5CFA"/>
    <w:rsid w:val="009C7E5A"/>
    <w:rsid w:val="009D1670"/>
    <w:rsid w:val="009D2FF2"/>
    <w:rsid w:val="009D3226"/>
    <w:rsid w:val="009D3385"/>
    <w:rsid w:val="009D5090"/>
    <w:rsid w:val="009D5C4A"/>
    <w:rsid w:val="009D793C"/>
    <w:rsid w:val="009E16A9"/>
    <w:rsid w:val="009E175E"/>
    <w:rsid w:val="009E375F"/>
    <w:rsid w:val="009E39D4"/>
    <w:rsid w:val="009E433B"/>
    <w:rsid w:val="009E5026"/>
    <w:rsid w:val="009E5401"/>
    <w:rsid w:val="009E597F"/>
    <w:rsid w:val="009E6DAB"/>
    <w:rsid w:val="009E7FF7"/>
    <w:rsid w:val="009F0297"/>
    <w:rsid w:val="009F0C1D"/>
    <w:rsid w:val="009F2242"/>
    <w:rsid w:val="009F4BC3"/>
    <w:rsid w:val="009F5D45"/>
    <w:rsid w:val="009F766C"/>
    <w:rsid w:val="00A026CC"/>
    <w:rsid w:val="00A0758F"/>
    <w:rsid w:val="00A10575"/>
    <w:rsid w:val="00A10A24"/>
    <w:rsid w:val="00A1570A"/>
    <w:rsid w:val="00A15743"/>
    <w:rsid w:val="00A17512"/>
    <w:rsid w:val="00A17866"/>
    <w:rsid w:val="00A211B4"/>
    <w:rsid w:val="00A221A9"/>
    <w:rsid w:val="00A223CF"/>
    <w:rsid w:val="00A23064"/>
    <w:rsid w:val="00A2524C"/>
    <w:rsid w:val="00A2540F"/>
    <w:rsid w:val="00A33DDF"/>
    <w:rsid w:val="00A34547"/>
    <w:rsid w:val="00A376B7"/>
    <w:rsid w:val="00A41AB6"/>
    <w:rsid w:val="00A41BF5"/>
    <w:rsid w:val="00A44125"/>
    <w:rsid w:val="00A44778"/>
    <w:rsid w:val="00A469E7"/>
    <w:rsid w:val="00A604A4"/>
    <w:rsid w:val="00A61B7D"/>
    <w:rsid w:val="00A61DF9"/>
    <w:rsid w:val="00A6293A"/>
    <w:rsid w:val="00A6605B"/>
    <w:rsid w:val="00A6655E"/>
    <w:rsid w:val="00A66ADC"/>
    <w:rsid w:val="00A7147D"/>
    <w:rsid w:val="00A7161C"/>
    <w:rsid w:val="00A7273B"/>
    <w:rsid w:val="00A75A21"/>
    <w:rsid w:val="00A76E5A"/>
    <w:rsid w:val="00A81B15"/>
    <w:rsid w:val="00A82BB6"/>
    <w:rsid w:val="00A82F0A"/>
    <w:rsid w:val="00A837FF"/>
    <w:rsid w:val="00A84052"/>
    <w:rsid w:val="00A84DC8"/>
    <w:rsid w:val="00A85DBC"/>
    <w:rsid w:val="00A87FEB"/>
    <w:rsid w:val="00A92CAB"/>
    <w:rsid w:val="00A93F9F"/>
    <w:rsid w:val="00A9420E"/>
    <w:rsid w:val="00A954D8"/>
    <w:rsid w:val="00A966EA"/>
    <w:rsid w:val="00A97648"/>
    <w:rsid w:val="00AA1CFD"/>
    <w:rsid w:val="00AA2239"/>
    <w:rsid w:val="00AA33D2"/>
    <w:rsid w:val="00AA613A"/>
    <w:rsid w:val="00AB0C57"/>
    <w:rsid w:val="00AB1195"/>
    <w:rsid w:val="00AB3C1C"/>
    <w:rsid w:val="00AB4182"/>
    <w:rsid w:val="00AB6942"/>
    <w:rsid w:val="00AC0683"/>
    <w:rsid w:val="00AC26C8"/>
    <w:rsid w:val="00AC27DB"/>
    <w:rsid w:val="00AC5999"/>
    <w:rsid w:val="00AC6D6B"/>
    <w:rsid w:val="00AD0BAE"/>
    <w:rsid w:val="00AD41BC"/>
    <w:rsid w:val="00AD7736"/>
    <w:rsid w:val="00AE10CE"/>
    <w:rsid w:val="00AE70D4"/>
    <w:rsid w:val="00AE7868"/>
    <w:rsid w:val="00AF0407"/>
    <w:rsid w:val="00AF049B"/>
    <w:rsid w:val="00AF27C0"/>
    <w:rsid w:val="00AF2F27"/>
    <w:rsid w:val="00AF4D8B"/>
    <w:rsid w:val="00AF70DD"/>
    <w:rsid w:val="00B00E2F"/>
    <w:rsid w:val="00B03977"/>
    <w:rsid w:val="00B067BB"/>
    <w:rsid w:val="00B067CA"/>
    <w:rsid w:val="00B0764B"/>
    <w:rsid w:val="00B10AE3"/>
    <w:rsid w:val="00B116BD"/>
    <w:rsid w:val="00B12B26"/>
    <w:rsid w:val="00B163F8"/>
    <w:rsid w:val="00B218E2"/>
    <w:rsid w:val="00B21A08"/>
    <w:rsid w:val="00B2472D"/>
    <w:rsid w:val="00B247C1"/>
    <w:rsid w:val="00B24CA0"/>
    <w:rsid w:val="00B2549F"/>
    <w:rsid w:val="00B3331D"/>
    <w:rsid w:val="00B379A5"/>
    <w:rsid w:val="00B40C98"/>
    <w:rsid w:val="00B41070"/>
    <w:rsid w:val="00B4108D"/>
    <w:rsid w:val="00B41435"/>
    <w:rsid w:val="00B41646"/>
    <w:rsid w:val="00B4426E"/>
    <w:rsid w:val="00B513B9"/>
    <w:rsid w:val="00B53326"/>
    <w:rsid w:val="00B555A7"/>
    <w:rsid w:val="00B57265"/>
    <w:rsid w:val="00B633AE"/>
    <w:rsid w:val="00B665D2"/>
    <w:rsid w:val="00B66FC7"/>
    <w:rsid w:val="00B67045"/>
    <w:rsid w:val="00B6737C"/>
    <w:rsid w:val="00B71173"/>
    <w:rsid w:val="00B7214D"/>
    <w:rsid w:val="00B72E52"/>
    <w:rsid w:val="00B74372"/>
    <w:rsid w:val="00B74CF0"/>
    <w:rsid w:val="00B753D4"/>
    <w:rsid w:val="00B75525"/>
    <w:rsid w:val="00B75F3A"/>
    <w:rsid w:val="00B80283"/>
    <w:rsid w:val="00B8095F"/>
    <w:rsid w:val="00B80B0C"/>
    <w:rsid w:val="00B80B11"/>
    <w:rsid w:val="00B831AE"/>
    <w:rsid w:val="00B8446C"/>
    <w:rsid w:val="00B87725"/>
    <w:rsid w:val="00B91391"/>
    <w:rsid w:val="00B93202"/>
    <w:rsid w:val="00B95D95"/>
    <w:rsid w:val="00B964E7"/>
    <w:rsid w:val="00B96C02"/>
    <w:rsid w:val="00B97C9F"/>
    <w:rsid w:val="00BA259A"/>
    <w:rsid w:val="00BA259C"/>
    <w:rsid w:val="00BA29D3"/>
    <w:rsid w:val="00BA307F"/>
    <w:rsid w:val="00BA4D1A"/>
    <w:rsid w:val="00BA5280"/>
    <w:rsid w:val="00BB14F1"/>
    <w:rsid w:val="00BB17E4"/>
    <w:rsid w:val="00BB55B6"/>
    <w:rsid w:val="00BB572E"/>
    <w:rsid w:val="00BB59B5"/>
    <w:rsid w:val="00BB6691"/>
    <w:rsid w:val="00BB74FD"/>
    <w:rsid w:val="00BB7796"/>
    <w:rsid w:val="00BC2880"/>
    <w:rsid w:val="00BC51F1"/>
    <w:rsid w:val="00BC5982"/>
    <w:rsid w:val="00BC60BF"/>
    <w:rsid w:val="00BC73F5"/>
    <w:rsid w:val="00BC7943"/>
    <w:rsid w:val="00BD076B"/>
    <w:rsid w:val="00BD15AB"/>
    <w:rsid w:val="00BD2755"/>
    <w:rsid w:val="00BD28BF"/>
    <w:rsid w:val="00BD2D12"/>
    <w:rsid w:val="00BD6404"/>
    <w:rsid w:val="00BE132B"/>
    <w:rsid w:val="00BE26EB"/>
    <w:rsid w:val="00BE33AE"/>
    <w:rsid w:val="00BE48B0"/>
    <w:rsid w:val="00BE4BC3"/>
    <w:rsid w:val="00BF00F7"/>
    <w:rsid w:val="00BF0442"/>
    <w:rsid w:val="00BF046F"/>
    <w:rsid w:val="00BF19FD"/>
    <w:rsid w:val="00BF4A03"/>
    <w:rsid w:val="00BF6870"/>
    <w:rsid w:val="00C00A3D"/>
    <w:rsid w:val="00C01D50"/>
    <w:rsid w:val="00C027E4"/>
    <w:rsid w:val="00C0545D"/>
    <w:rsid w:val="00C056DC"/>
    <w:rsid w:val="00C07BD1"/>
    <w:rsid w:val="00C10458"/>
    <w:rsid w:val="00C11ED3"/>
    <w:rsid w:val="00C1329B"/>
    <w:rsid w:val="00C1572F"/>
    <w:rsid w:val="00C209E5"/>
    <w:rsid w:val="00C242A2"/>
    <w:rsid w:val="00C24C05"/>
    <w:rsid w:val="00C24D2F"/>
    <w:rsid w:val="00C26222"/>
    <w:rsid w:val="00C31283"/>
    <w:rsid w:val="00C31D87"/>
    <w:rsid w:val="00C33C48"/>
    <w:rsid w:val="00C340E5"/>
    <w:rsid w:val="00C35AA7"/>
    <w:rsid w:val="00C35DB1"/>
    <w:rsid w:val="00C379BF"/>
    <w:rsid w:val="00C404C3"/>
    <w:rsid w:val="00C43BA1"/>
    <w:rsid w:val="00C43DAB"/>
    <w:rsid w:val="00C449AE"/>
    <w:rsid w:val="00C454E1"/>
    <w:rsid w:val="00C45C39"/>
    <w:rsid w:val="00C467B0"/>
    <w:rsid w:val="00C47F08"/>
    <w:rsid w:val="00C514A6"/>
    <w:rsid w:val="00C55610"/>
    <w:rsid w:val="00C5739F"/>
    <w:rsid w:val="00C57CD9"/>
    <w:rsid w:val="00C57CF0"/>
    <w:rsid w:val="00C606B5"/>
    <w:rsid w:val="00C61F41"/>
    <w:rsid w:val="00C62DAB"/>
    <w:rsid w:val="00C63557"/>
    <w:rsid w:val="00C649BD"/>
    <w:rsid w:val="00C65891"/>
    <w:rsid w:val="00C66AC9"/>
    <w:rsid w:val="00C724D3"/>
    <w:rsid w:val="00C72951"/>
    <w:rsid w:val="00C73233"/>
    <w:rsid w:val="00C7452A"/>
    <w:rsid w:val="00C75B0E"/>
    <w:rsid w:val="00C77DD9"/>
    <w:rsid w:val="00C83BE6"/>
    <w:rsid w:val="00C84479"/>
    <w:rsid w:val="00C85354"/>
    <w:rsid w:val="00C86ABA"/>
    <w:rsid w:val="00C871EC"/>
    <w:rsid w:val="00C9397D"/>
    <w:rsid w:val="00C943F3"/>
    <w:rsid w:val="00C94759"/>
    <w:rsid w:val="00C96E41"/>
    <w:rsid w:val="00CA08C6"/>
    <w:rsid w:val="00CA0A77"/>
    <w:rsid w:val="00CA1615"/>
    <w:rsid w:val="00CA2729"/>
    <w:rsid w:val="00CA3057"/>
    <w:rsid w:val="00CA45F8"/>
    <w:rsid w:val="00CA668E"/>
    <w:rsid w:val="00CA79D0"/>
    <w:rsid w:val="00CA7BC0"/>
    <w:rsid w:val="00CB0305"/>
    <w:rsid w:val="00CB0BA9"/>
    <w:rsid w:val="00CB2CB4"/>
    <w:rsid w:val="00CB33C7"/>
    <w:rsid w:val="00CB5AC3"/>
    <w:rsid w:val="00CB6DA7"/>
    <w:rsid w:val="00CB7E4C"/>
    <w:rsid w:val="00CC25B4"/>
    <w:rsid w:val="00CC484D"/>
    <w:rsid w:val="00CC5F88"/>
    <w:rsid w:val="00CC615B"/>
    <w:rsid w:val="00CC69C8"/>
    <w:rsid w:val="00CC6F08"/>
    <w:rsid w:val="00CC77A2"/>
    <w:rsid w:val="00CD307E"/>
    <w:rsid w:val="00CD629F"/>
    <w:rsid w:val="00CD6A1B"/>
    <w:rsid w:val="00CE04B5"/>
    <w:rsid w:val="00CE0A7F"/>
    <w:rsid w:val="00CE1718"/>
    <w:rsid w:val="00CE3F10"/>
    <w:rsid w:val="00CE53CC"/>
    <w:rsid w:val="00CF1111"/>
    <w:rsid w:val="00CF2B9C"/>
    <w:rsid w:val="00CF4156"/>
    <w:rsid w:val="00D0036C"/>
    <w:rsid w:val="00D00423"/>
    <w:rsid w:val="00D029B4"/>
    <w:rsid w:val="00D02AF9"/>
    <w:rsid w:val="00D03D00"/>
    <w:rsid w:val="00D04994"/>
    <w:rsid w:val="00D04B43"/>
    <w:rsid w:val="00D05C30"/>
    <w:rsid w:val="00D075B7"/>
    <w:rsid w:val="00D07A72"/>
    <w:rsid w:val="00D10052"/>
    <w:rsid w:val="00D1071F"/>
    <w:rsid w:val="00D11359"/>
    <w:rsid w:val="00D1397A"/>
    <w:rsid w:val="00D20726"/>
    <w:rsid w:val="00D20F33"/>
    <w:rsid w:val="00D23574"/>
    <w:rsid w:val="00D24929"/>
    <w:rsid w:val="00D3188C"/>
    <w:rsid w:val="00D32355"/>
    <w:rsid w:val="00D32738"/>
    <w:rsid w:val="00D338B0"/>
    <w:rsid w:val="00D35F31"/>
    <w:rsid w:val="00D35F9B"/>
    <w:rsid w:val="00D36B69"/>
    <w:rsid w:val="00D408DD"/>
    <w:rsid w:val="00D41C45"/>
    <w:rsid w:val="00D45D72"/>
    <w:rsid w:val="00D520E4"/>
    <w:rsid w:val="00D53A38"/>
    <w:rsid w:val="00D575DD"/>
    <w:rsid w:val="00D57DFA"/>
    <w:rsid w:val="00D65C45"/>
    <w:rsid w:val="00D67FCF"/>
    <w:rsid w:val="00D709CE"/>
    <w:rsid w:val="00D71F73"/>
    <w:rsid w:val="00D76B79"/>
    <w:rsid w:val="00D80786"/>
    <w:rsid w:val="00D81CAB"/>
    <w:rsid w:val="00D85030"/>
    <w:rsid w:val="00D8576F"/>
    <w:rsid w:val="00D864AC"/>
    <w:rsid w:val="00D8677F"/>
    <w:rsid w:val="00D86E37"/>
    <w:rsid w:val="00D9788A"/>
    <w:rsid w:val="00D97F0C"/>
    <w:rsid w:val="00DA0763"/>
    <w:rsid w:val="00DA2EA8"/>
    <w:rsid w:val="00DA3A86"/>
    <w:rsid w:val="00DA3E46"/>
    <w:rsid w:val="00DB0122"/>
    <w:rsid w:val="00DB4420"/>
    <w:rsid w:val="00DC1678"/>
    <w:rsid w:val="00DC2500"/>
    <w:rsid w:val="00DC4F72"/>
    <w:rsid w:val="00DC77DC"/>
    <w:rsid w:val="00DD0453"/>
    <w:rsid w:val="00DD0C2C"/>
    <w:rsid w:val="00DD13CF"/>
    <w:rsid w:val="00DD19DE"/>
    <w:rsid w:val="00DD28BC"/>
    <w:rsid w:val="00DD3BD0"/>
    <w:rsid w:val="00DE2F34"/>
    <w:rsid w:val="00DE31F0"/>
    <w:rsid w:val="00DE3D1C"/>
    <w:rsid w:val="00DE776D"/>
    <w:rsid w:val="00DF5480"/>
    <w:rsid w:val="00DF54F2"/>
    <w:rsid w:val="00E01285"/>
    <w:rsid w:val="00E01C41"/>
    <w:rsid w:val="00E0227D"/>
    <w:rsid w:val="00E045BA"/>
    <w:rsid w:val="00E04B84"/>
    <w:rsid w:val="00E06466"/>
    <w:rsid w:val="00E06835"/>
    <w:rsid w:val="00E06FDA"/>
    <w:rsid w:val="00E103CC"/>
    <w:rsid w:val="00E160A5"/>
    <w:rsid w:val="00E1675C"/>
    <w:rsid w:val="00E1713D"/>
    <w:rsid w:val="00E20A43"/>
    <w:rsid w:val="00E2341C"/>
    <w:rsid w:val="00E23898"/>
    <w:rsid w:val="00E319F1"/>
    <w:rsid w:val="00E33CD2"/>
    <w:rsid w:val="00E350EE"/>
    <w:rsid w:val="00E40E90"/>
    <w:rsid w:val="00E44DCD"/>
    <w:rsid w:val="00E458B5"/>
    <w:rsid w:val="00E45C7E"/>
    <w:rsid w:val="00E4677A"/>
    <w:rsid w:val="00E506FA"/>
    <w:rsid w:val="00E531EB"/>
    <w:rsid w:val="00E54874"/>
    <w:rsid w:val="00E54B6F"/>
    <w:rsid w:val="00E55ACA"/>
    <w:rsid w:val="00E56DCC"/>
    <w:rsid w:val="00E57B74"/>
    <w:rsid w:val="00E624B9"/>
    <w:rsid w:val="00E6488F"/>
    <w:rsid w:val="00E6559A"/>
    <w:rsid w:val="00E65BC6"/>
    <w:rsid w:val="00E661FF"/>
    <w:rsid w:val="00E726EB"/>
    <w:rsid w:val="00E72CF1"/>
    <w:rsid w:val="00E80B52"/>
    <w:rsid w:val="00E824C3"/>
    <w:rsid w:val="00E840B3"/>
    <w:rsid w:val="00E8456A"/>
    <w:rsid w:val="00E84D10"/>
    <w:rsid w:val="00E8629F"/>
    <w:rsid w:val="00E90055"/>
    <w:rsid w:val="00E91008"/>
    <w:rsid w:val="00E91BF9"/>
    <w:rsid w:val="00E9374E"/>
    <w:rsid w:val="00E940A4"/>
    <w:rsid w:val="00E94F54"/>
    <w:rsid w:val="00E974E4"/>
    <w:rsid w:val="00E97AD5"/>
    <w:rsid w:val="00EA01A8"/>
    <w:rsid w:val="00EA0378"/>
    <w:rsid w:val="00EA1111"/>
    <w:rsid w:val="00EA2215"/>
    <w:rsid w:val="00EA3B4F"/>
    <w:rsid w:val="00EA3C24"/>
    <w:rsid w:val="00EA7359"/>
    <w:rsid w:val="00EA73DF"/>
    <w:rsid w:val="00EB19B4"/>
    <w:rsid w:val="00EB44DE"/>
    <w:rsid w:val="00EB61AE"/>
    <w:rsid w:val="00EC322D"/>
    <w:rsid w:val="00EC482E"/>
    <w:rsid w:val="00ED383A"/>
    <w:rsid w:val="00EE0FA1"/>
    <w:rsid w:val="00EE1080"/>
    <w:rsid w:val="00EE328F"/>
    <w:rsid w:val="00EE6384"/>
    <w:rsid w:val="00EF1EC5"/>
    <w:rsid w:val="00EF4C88"/>
    <w:rsid w:val="00EF55EB"/>
    <w:rsid w:val="00EF668D"/>
    <w:rsid w:val="00F00DCC"/>
    <w:rsid w:val="00F0156F"/>
    <w:rsid w:val="00F05AC8"/>
    <w:rsid w:val="00F07167"/>
    <w:rsid w:val="00F072D8"/>
    <w:rsid w:val="00F07CE0"/>
    <w:rsid w:val="00F10D66"/>
    <w:rsid w:val="00F115F5"/>
    <w:rsid w:val="00F11A58"/>
    <w:rsid w:val="00F135E8"/>
    <w:rsid w:val="00F13D05"/>
    <w:rsid w:val="00F141B9"/>
    <w:rsid w:val="00F15124"/>
    <w:rsid w:val="00F1679D"/>
    <w:rsid w:val="00F1682C"/>
    <w:rsid w:val="00F20B91"/>
    <w:rsid w:val="00F21139"/>
    <w:rsid w:val="00F22EA6"/>
    <w:rsid w:val="00F234B6"/>
    <w:rsid w:val="00F24B8B"/>
    <w:rsid w:val="00F30D2E"/>
    <w:rsid w:val="00F34904"/>
    <w:rsid w:val="00F34E9D"/>
    <w:rsid w:val="00F35516"/>
    <w:rsid w:val="00F35790"/>
    <w:rsid w:val="00F36517"/>
    <w:rsid w:val="00F36E40"/>
    <w:rsid w:val="00F372D0"/>
    <w:rsid w:val="00F4136D"/>
    <w:rsid w:val="00F41BB3"/>
    <w:rsid w:val="00F4212E"/>
    <w:rsid w:val="00F429EF"/>
    <w:rsid w:val="00F42C20"/>
    <w:rsid w:val="00F4382D"/>
    <w:rsid w:val="00F43E34"/>
    <w:rsid w:val="00F45555"/>
    <w:rsid w:val="00F4580A"/>
    <w:rsid w:val="00F45BC9"/>
    <w:rsid w:val="00F53053"/>
    <w:rsid w:val="00F53FE2"/>
    <w:rsid w:val="00F56BF1"/>
    <w:rsid w:val="00F575FF"/>
    <w:rsid w:val="00F60299"/>
    <w:rsid w:val="00F60BB3"/>
    <w:rsid w:val="00F618EF"/>
    <w:rsid w:val="00F61A1D"/>
    <w:rsid w:val="00F6477E"/>
    <w:rsid w:val="00F65582"/>
    <w:rsid w:val="00F65ADD"/>
    <w:rsid w:val="00F66E75"/>
    <w:rsid w:val="00F71B63"/>
    <w:rsid w:val="00F7263B"/>
    <w:rsid w:val="00F74CA8"/>
    <w:rsid w:val="00F77EB0"/>
    <w:rsid w:val="00F87CDD"/>
    <w:rsid w:val="00F933F0"/>
    <w:rsid w:val="00F937A3"/>
    <w:rsid w:val="00F9453C"/>
    <w:rsid w:val="00F94715"/>
    <w:rsid w:val="00F95662"/>
    <w:rsid w:val="00F96A3D"/>
    <w:rsid w:val="00FA0B81"/>
    <w:rsid w:val="00FA386D"/>
    <w:rsid w:val="00FA3A2C"/>
    <w:rsid w:val="00FA42BB"/>
    <w:rsid w:val="00FA4718"/>
    <w:rsid w:val="00FA5848"/>
    <w:rsid w:val="00FA6899"/>
    <w:rsid w:val="00FA744B"/>
    <w:rsid w:val="00FA7F3D"/>
    <w:rsid w:val="00FB1EDF"/>
    <w:rsid w:val="00FB357E"/>
    <w:rsid w:val="00FB38D8"/>
    <w:rsid w:val="00FC051F"/>
    <w:rsid w:val="00FC06FF"/>
    <w:rsid w:val="00FC0BAE"/>
    <w:rsid w:val="00FC45F4"/>
    <w:rsid w:val="00FC5E12"/>
    <w:rsid w:val="00FC69B4"/>
    <w:rsid w:val="00FD0694"/>
    <w:rsid w:val="00FD15AA"/>
    <w:rsid w:val="00FD1AF2"/>
    <w:rsid w:val="00FD2447"/>
    <w:rsid w:val="00FD25BE"/>
    <w:rsid w:val="00FD2E70"/>
    <w:rsid w:val="00FD33A9"/>
    <w:rsid w:val="00FD5D5B"/>
    <w:rsid w:val="00FD7AA7"/>
    <w:rsid w:val="00FE051A"/>
    <w:rsid w:val="00FE1688"/>
    <w:rsid w:val="00FE3B8A"/>
    <w:rsid w:val="00FE3E16"/>
    <w:rsid w:val="00FF1FCB"/>
    <w:rsid w:val="00FF342D"/>
    <w:rsid w:val="00FF52D4"/>
    <w:rsid w:val="00FF6237"/>
    <w:rsid w:val="00FF6AA4"/>
    <w:rsid w:val="00FF6B09"/>
    <w:rsid w:val="00FF7DA6"/>
    <w:rsid w:val="05074D5F"/>
    <w:rsid w:val="32654ED0"/>
    <w:rsid w:val="3F143FE9"/>
    <w:rsid w:val="40F54208"/>
    <w:rsid w:val="48377A03"/>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01B3"/>
  <w15:docId w15:val="{97550D1E-2090-4A50-A7C6-FE64E1C9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2F3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Pr>
      <w:rFonts w:ascii="Arial" w:hAnsi="Arial"/>
      <w:sz w:val="36"/>
      <w:lang w:eastAsia="en-US" w:bidi="ar-SA"/>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6"/>
    <w:qFormat/>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Pr>
      <w:rFonts w:ascii="Arial" w:hAnsi="Arial"/>
      <w:sz w:val="28"/>
      <w:szCs w:val="18"/>
      <w:lang w:val="sv-SE"/>
    </w:rPr>
  </w:style>
  <w:style w:type="character" w:customStyle="1" w:styleId="ac">
    <w:name w:val="本文 字元"/>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lang w:eastAsia="en-US"/>
    </w:rPr>
  </w:style>
  <w:style w:type="character" w:customStyle="1" w:styleId="50">
    <w:name w:val="標題 5 字元"/>
    <w:basedOn w:val="a0"/>
    <w:link w:val="5"/>
    <w:qFormat/>
    <w:rPr>
      <w:rFonts w:ascii="Arial" w:hAnsi="Arial"/>
      <w:sz w:val="22"/>
      <w:lang w:eastAsia="en-US"/>
    </w:rPr>
  </w:style>
  <w:style w:type="character" w:customStyle="1" w:styleId="60">
    <w:name w:val="標題 6 字元"/>
    <w:basedOn w:val="a0"/>
    <w:link w:val="6"/>
    <w:qFormat/>
    <w:rPr>
      <w:rFonts w:ascii="Arial" w:hAnsi="Arial"/>
      <w:lang w:eastAsia="en-US"/>
    </w:rPr>
  </w:style>
  <w:style w:type="character" w:customStyle="1" w:styleId="70">
    <w:name w:val="標題 7 字元"/>
    <w:basedOn w:val="a0"/>
    <w:link w:val="7"/>
    <w:qFormat/>
    <w:rPr>
      <w:rFonts w:ascii="Arial" w:hAnsi="Arial"/>
      <w:lang w:eastAsia="en-US"/>
    </w:rPr>
  </w:style>
  <w:style w:type="character" w:customStyle="1" w:styleId="90">
    <w:name w:val="標題 9 字元"/>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styleId="aff7">
    <w:name w:val="Revision"/>
    <w:hidden/>
    <w:uiPriority w:val="99"/>
    <w:semiHidden/>
    <w:rsid w:val="00B75F3A"/>
    <w:rPr>
      <w:lang w:val="en-GB" w:eastAsia="en-US"/>
    </w:rPr>
  </w:style>
  <w:style w:type="character" w:customStyle="1" w:styleId="ui-provider">
    <w:name w:val="ui-provider"/>
    <w:basedOn w:val="a0"/>
    <w:rsid w:val="004642AE"/>
  </w:style>
  <w:style w:type="paragraph" w:customStyle="1" w:styleId="Proposal">
    <w:name w:val="Proposal"/>
    <w:basedOn w:val="a"/>
    <w:rsid w:val="00614017"/>
    <w:pPr>
      <w:tabs>
        <w:tab w:val="left" w:pos="1701"/>
      </w:tabs>
      <w:ind w:left="1701" w:hanging="1701"/>
    </w:pPr>
    <w:rPr>
      <w:rFonts w:eastAsia="新細明體"/>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969">
      <w:bodyDiv w:val="1"/>
      <w:marLeft w:val="0"/>
      <w:marRight w:val="0"/>
      <w:marTop w:val="0"/>
      <w:marBottom w:val="0"/>
      <w:divBdr>
        <w:top w:val="none" w:sz="0" w:space="0" w:color="auto"/>
        <w:left w:val="none" w:sz="0" w:space="0" w:color="auto"/>
        <w:bottom w:val="none" w:sz="0" w:space="0" w:color="auto"/>
        <w:right w:val="none" w:sz="0" w:space="0" w:color="auto"/>
      </w:divBdr>
    </w:div>
    <w:div w:id="43993054">
      <w:bodyDiv w:val="1"/>
      <w:marLeft w:val="0"/>
      <w:marRight w:val="0"/>
      <w:marTop w:val="0"/>
      <w:marBottom w:val="0"/>
      <w:divBdr>
        <w:top w:val="none" w:sz="0" w:space="0" w:color="auto"/>
        <w:left w:val="none" w:sz="0" w:space="0" w:color="auto"/>
        <w:bottom w:val="none" w:sz="0" w:space="0" w:color="auto"/>
        <w:right w:val="none" w:sz="0" w:space="0" w:color="auto"/>
      </w:divBdr>
    </w:div>
    <w:div w:id="73166845">
      <w:bodyDiv w:val="1"/>
      <w:marLeft w:val="0"/>
      <w:marRight w:val="0"/>
      <w:marTop w:val="0"/>
      <w:marBottom w:val="0"/>
      <w:divBdr>
        <w:top w:val="none" w:sz="0" w:space="0" w:color="auto"/>
        <w:left w:val="none" w:sz="0" w:space="0" w:color="auto"/>
        <w:bottom w:val="none" w:sz="0" w:space="0" w:color="auto"/>
        <w:right w:val="none" w:sz="0" w:space="0" w:color="auto"/>
      </w:divBdr>
    </w:div>
    <w:div w:id="94908041">
      <w:bodyDiv w:val="1"/>
      <w:marLeft w:val="0"/>
      <w:marRight w:val="0"/>
      <w:marTop w:val="0"/>
      <w:marBottom w:val="0"/>
      <w:divBdr>
        <w:top w:val="none" w:sz="0" w:space="0" w:color="auto"/>
        <w:left w:val="none" w:sz="0" w:space="0" w:color="auto"/>
        <w:bottom w:val="none" w:sz="0" w:space="0" w:color="auto"/>
        <w:right w:val="none" w:sz="0" w:space="0" w:color="auto"/>
      </w:divBdr>
    </w:div>
    <w:div w:id="138116298">
      <w:bodyDiv w:val="1"/>
      <w:marLeft w:val="0"/>
      <w:marRight w:val="0"/>
      <w:marTop w:val="0"/>
      <w:marBottom w:val="0"/>
      <w:divBdr>
        <w:top w:val="none" w:sz="0" w:space="0" w:color="auto"/>
        <w:left w:val="none" w:sz="0" w:space="0" w:color="auto"/>
        <w:bottom w:val="none" w:sz="0" w:space="0" w:color="auto"/>
        <w:right w:val="none" w:sz="0" w:space="0" w:color="auto"/>
      </w:divBdr>
    </w:div>
    <w:div w:id="207760902">
      <w:bodyDiv w:val="1"/>
      <w:marLeft w:val="0"/>
      <w:marRight w:val="0"/>
      <w:marTop w:val="0"/>
      <w:marBottom w:val="0"/>
      <w:divBdr>
        <w:top w:val="none" w:sz="0" w:space="0" w:color="auto"/>
        <w:left w:val="none" w:sz="0" w:space="0" w:color="auto"/>
        <w:bottom w:val="none" w:sz="0" w:space="0" w:color="auto"/>
        <w:right w:val="none" w:sz="0" w:space="0" w:color="auto"/>
      </w:divBdr>
    </w:div>
    <w:div w:id="464930273">
      <w:bodyDiv w:val="1"/>
      <w:marLeft w:val="0"/>
      <w:marRight w:val="0"/>
      <w:marTop w:val="0"/>
      <w:marBottom w:val="0"/>
      <w:divBdr>
        <w:top w:val="none" w:sz="0" w:space="0" w:color="auto"/>
        <w:left w:val="none" w:sz="0" w:space="0" w:color="auto"/>
        <w:bottom w:val="none" w:sz="0" w:space="0" w:color="auto"/>
        <w:right w:val="none" w:sz="0" w:space="0" w:color="auto"/>
      </w:divBdr>
    </w:div>
    <w:div w:id="520439532">
      <w:bodyDiv w:val="1"/>
      <w:marLeft w:val="0"/>
      <w:marRight w:val="0"/>
      <w:marTop w:val="0"/>
      <w:marBottom w:val="0"/>
      <w:divBdr>
        <w:top w:val="none" w:sz="0" w:space="0" w:color="auto"/>
        <w:left w:val="none" w:sz="0" w:space="0" w:color="auto"/>
        <w:bottom w:val="none" w:sz="0" w:space="0" w:color="auto"/>
        <w:right w:val="none" w:sz="0" w:space="0" w:color="auto"/>
      </w:divBdr>
    </w:div>
    <w:div w:id="546913660">
      <w:bodyDiv w:val="1"/>
      <w:marLeft w:val="0"/>
      <w:marRight w:val="0"/>
      <w:marTop w:val="0"/>
      <w:marBottom w:val="0"/>
      <w:divBdr>
        <w:top w:val="none" w:sz="0" w:space="0" w:color="auto"/>
        <w:left w:val="none" w:sz="0" w:space="0" w:color="auto"/>
        <w:bottom w:val="none" w:sz="0" w:space="0" w:color="auto"/>
        <w:right w:val="none" w:sz="0" w:space="0" w:color="auto"/>
      </w:divBdr>
    </w:div>
    <w:div w:id="559755999">
      <w:bodyDiv w:val="1"/>
      <w:marLeft w:val="0"/>
      <w:marRight w:val="0"/>
      <w:marTop w:val="0"/>
      <w:marBottom w:val="0"/>
      <w:divBdr>
        <w:top w:val="none" w:sz="0" w:space="0" w:color="auto"/>
        <w:left w:val="none" w:sz="0" w:space="0" w:color="auto"/>
        <w:bottom w:val="none" w:sz="0" w:space="0" w:color="auto"/>
        <w:right w:val="none" w:sz="0" w:space="0" w:color="auto"/>
      </w:divBdr>
    </w:div>
    <w:div w:id="565188690">
      <w:bodyDiv w:val="1"/>
      <w:marLeft w:val="0"/>
      <w:marRight w:val="0"/>
      <w:marTop w:val="0"/>
      <w:marBottom w:val="0"/>
      <w:divBdr>
        <w:top w:val="none" w:sz="0" w:space="0" w:color="auto"/>
        <w:left w:val="none" w:sz="0" w:space="0" w:color="auto"/>
        <w:bottom w:val="none" w:sz="0" w:space="0" w:color="auto"/>
        <w:right w:val="none" w:sz="0" w:space="0" w:color="auto"/>
      </w:divBdr>
    </w:div>
    <w:div w:id="581064853">
      <w:bodyDiv w:val="1"/>
      <w:marLeft w:val="0"/>
      <w:marRight w:val="0"/>
      <w:marTop w:val="0"/>
      <w:marBottom w:val="0"/>
      <w:divBdr>
        <w:top w:val="none" w:sz="0" w:space="0" w:color="auto"/>
        <w:left w:val="none" w:sz="0" w:space="0" w:color="auto"/>
        <w:bottom w:val="none" w:sz="0" w:space="0" w:color="auto"/>
        <w:right w:val="none" w:sz="0" w:space="0" w:color="auto"/>
      </w:divBdr>
    </w:div>
    <w:div w:id="585652727">
      <w:bodyDiv w:val="1"/>
      <w:marLeft w:val="0"/>
      <w:marRight w:val="0"/>
      <w:marTop w:val="0"/>
      <w:marBottom w:val="0"/>
      <w:divBdr>
        <w:top w:val="none" w:sz="0" w:space="0" w:color="auto"/>
        <w:left w:val="none" w:sz="0" w:space="0" w:color="auto"/>
        <w:bottom w:val="none" w:sz="0" w:space="0" w:color="auto"/>
        <w:right w:val="none" w:sz="0" w:space="0" w:color="auto"/>
      </w:divBdr>
    </w:div>
    <w:div w:id="630676633">
      <w:bodyDiv w:val="1"/>
      <w:marLeft w:val="0"/>
      <w:marRight w:val="0"/>
      <w:marTop w:val="0"/>
      <w:marBottom w:val="0"/>
      <w:divBdr>
        <w:top w:val="none" w:sz="0" w:space="0" w:color="auto"/>
        <w:left w:val="none" w:sz="0" w:space="0" w:color="auto"/>
        <w:bottom w:val="none" w:sz="0" w:space="0" w:color="auto"/>
        <w:right w:val="none" w:sz="0" w:space="0" w:color="auto"/>
      </w:divBdr>
    </w:div>
    <w:div w:id="788816363">
      <w:bodyDiv w:val="1"/>
      <w:marLeft w:val="0"/>
      <w:marRight w:val="0"/>
      <w:marTop w:val="0"/>
      <w:marBottom w:val="0"/>
      <w:divBdr>
        <w:top w:val="none" w:sz="0" w:space="0" w:color="auto"/>
        <w:left w:val="none" w:sz="0" w:space="0" w:color="auto"/>
        <w:bottom w:val="none" w:sz="0" w:space="0" w:color="auto"/>
        <w:right w:val="none" w:sz="0" w:space="0" w:color="auto"/>
      </w:divBdr>
    </w:div>
    <w:div w:id="798452997">
      <w:bodyDiv w:val="1"/>
      <w:marLeft w:val="0"/>
      <w:marRight w:val="0"/>
      <w:marTop w:val="0"/>
      <w:marBottom w:val="0"/>
      <w:divBdr>
        <w:top w:val="none" w:sz="0" w:space="0" w:color="auto"/>
        <w:left w:val="none" w:sz="0" w:space="0" w:color="auto"/>
        <w:bottom w:val="none" w:sz="0" w:space="0" w:color="auto"/>
        <w:right w:val="none" w:sz="0" w:space="0" w:color="auto"/>
      </w:divBdr>
    </w:div>
    <w:div w:id="844905207">
      <w:bodyDiv w:val="1"/>
      <w:marLeft w:val="0"/>
      <w:marRight w:val="0"/>
      <w:marTop w:val="0"/>
      <w:marBottom w:val="0"/>
      <w:divBdr>
        <w:top w:val="none" w:sz="0" w:space="0" w:color="auto"/>
        <w:left w:val="none" w:sz="0" w:space="0" w:color="auto"/>
        <w:bottom w:val="none" w:sz="0" w:space="0" w:color="auto"/>
        <w:right w:val="none" w:sz="0" w:space="0" w:color="auto"/>
      </w:divBdr>
    </w:div>
    <w:div w:id="880361836">
      <w:bodyDiv w:val="1"/>
      <w:marLeft w:val="0"/>
      <w:marRight w:val="0"/>
      <w:marTop w:val="0"/>
      <w:marBottom w:val="0"/>
      <w:divBdr>
        <w:top w:val="none" w:sz="0" w:space="0" w:color="auto"/>
        <w:left w:val="none" w:sz="0" w:space="0" w:color="auto"/>
        <w:bottom w:val="none" w:sz="0" w:space="0" w:color="auto"/>
        <w:right w:val="none" w:sz="0" w:space="0" w:color="auto"/>
      </w:divBdr>
    </w:div>
    <w:div w:id="884829731">
      <w:bodyDiv w:val="1"/>
      <w:marLeft w:val="0"/>
      <w:marRight w:val="0"/>
      <w:marTop w:val="0"/>
      <w:marBottom w:val="0"/>
      <w:divBdr>
        <w:top w:val="none" w:sz="0" w:space="0" w:color="auto"/>
        <w:left w:val="none" w:sz="0" w:space="0" w:color="auto"/>
        <w:bottom w:val="none" w:sz="0" w:space="0" w:color="auto"/>
        <w:right w:val="none" w:sz="0" w:space="0" w:color="auto"/>
      </w:divBdr>
    </w:div>
    <w:div w:id="957373859">
      <w:bodyDiv w:val="1"/>
      <w:marLeft w:val="0"/>
      <w:marRight w:val="0"/>
      <w:marTop w:val="0"/>
      <w:marBottom w:val="0"/>
      <w:divBdr>
        <w:top w:val="none" w:sz="0" w:space="0" w:color="auto"/>
        <w:left w:val="none" w:sz="0" w:space="0" w:color="auto"/>
        <w:bottom w:val="none" w:sz="0" w:space="0" w:color="auto"/>
        <w:right w:val="none" w:sz="0" w:space="0" w:color="auto"/>
      </w:divBdr>
    </w:div>
    <w:div w:id="977370962">
      <w:bodyDiv w:val="1"/>
      <w:marLeft w:val="0"/>
      <w:marRight w:val="0"/>
      <w:marTop w:val="0"/>
      <w:marBottom w:val="0"/>
      <w:divBdr>
        <w:top w:val="none" w:sz="0" w:space="0" w:color="auto"/>
        <w:left w:val="none" w:sz="0" w:space="0" w:color="auto"/>
        <w:bottom w:val="none" w:sz="0" w:space="0" w:color="auto"/>
        <w:right w:val="none" w:sz="0" w:space="0" w:color="auto"/>
      </w:divBdr>
    </w:div>
    <w:div w:id="1197542963">
      <w:bodyDiv w:val="1"/>
      <w:marLeft w:val="0"/>
      <w:marRight w:val="0"/>
      <w:marTop w:val="0"/>
      <w:marBottom w:val="0"/>
      <w:divBdr>
        <w:top w:val="none" w:sz="0" w:space="0" w:color="auto"/>
        <w:left w:val="none" w:sz="0" w:space="0" w:color="auto"/>
        <w:bottom w:val="none" w:sz="0" w:space="0" w:color="auto"/>
        <w:right w:val="none" w:sz="0" w:space="0" w:color="auto"/>
      </w:divBdr>
    </w:div>
    <w:div w:id="1202405345">
      <w:bodyDiv w:val="1"/>
      <w:marLeft w:val="0"/>
      <w:marRight w:val="0"/>
      <w:marTop w:val="0"/>
      <w:marBottom w:val="0"/>
      <w:divBdr>
        <w:top w:val="none" w:sz="0" w:space="0" w:color="auto"/>
        <w:left w:val="none" w:sz="0" w:space="0" w:color="auto"/>
        <w:bottom w:val="none" w:sz="0" w:space="0" w:color="auto"/>
        <w:right w:val="none" w:sz="0" w:space="0" w:color="auto"/>
      </w:divBdr>
    </w:div>
    <w:div w:id="1207718981">
      <w:bodyDiv w:val="1"/>
      <w:marLeft w:val="0"/>
      <w:marRight w:val="0"/>
      <w:marTop w:val="0"/>
      <w:marBottom w:val="0"/>
      <w:divBdr>
        <w:top w:val="none" w:sz="0" w:space="0" w:color="auto"/>
        <w:left w:val="none" w:sz="0" w:space="0" w:color="auto"/>
        <w:bottom w:val="none" w:sz="0" w:space="0" w:color="auto"/>
        <w:right w:val="none" w:sz="0" w:space="0" w:color="auto"/>
      </w:divBdr>
    </w:div>
    <w:div w:id="1460763918">
      <w:bodyDiv w:val="1"/>
      <w:marLeft w:val="0"/>
      <w:marRight w:val="0"/>
      <w:marTop w:val="0"/>
      <w:marBottom w:val="0"/>
      <w:divBdr>
        <w:top w:val="none" w:sz="0" w:space="0" w:color="auto"/>
        <w:left w:val="none" w:sz="0" w:space="0" w:color="auto"/>
        <w:bottom w:val="none" w:sz="0" w:space="0" w:color="auto"/>
        <w:right w:val="none" w:sz="0" w:space="0" w:color="auto"/>
      </w:divBdr>
    </w:div>
    <w:div w:id="1463887672">
      <w:bodyDiv w:val="1"/>
      <w:marLeft w:val="0"/>
      <w:marRight w:val="0"/>
      <w:marTop w:val="0"/>
      <w:marBottom w:val="0"/>
      <w:divBdr>
        <w:top w:val="none" w:sz="0" w:space="0" w:color="auto"/>
        <w:left w:val="none" w:sz="0" w:space="0" w:color="auto"/>
        <w:bottom w:val="none" w:sz="0" w:space="0" w:color="auto"/>
        <w:right w:val="none" w:sz="0" w:space="0" w:color="auto"/>
      </w:divBdr>
    </w:div>
    <w:div w:id="1503160017">
      <w:bodyDiv w:val="1"/>
      <w:marLeft w:val="0"/>
      <w:marRight w:val="0"/>
      <w:marTop w:val="0"/>
      <w:marBottom w:val="0"/>
      <w:divBdr>
        <w:top w:val="none" w:sz="0" w:space="0" w:color="auto"/>
        <w:left w:val="none" w:sz="0" w:space="0" w:color="auto"/>
        <w:bottom w:val="none" w:sz="0" w:space="0" w:color="auto"/>
        <w:right w:val="none" w:sz="0" w:space="0" w:color="auto"/>
      </w:divBdr>
    </w:div>
    <w:div w:id="1577663863">
      <w:bodyDiv w:val="1"/>
      <w:marLeft w:val="0"/>
      <w:marRight w:val="0"/>
      <w:marTop w:val="0"/>
      <w:marBottom w:val="0"/>
      <w:divBdr>
        <w:top w:val="none" w:sz="0" w:space="0" w:color="auto"/>
        <w:left w:val="none" w:sz="0" w:space="0" w:color="auto"/>
        <w:bottom w:val="none" w:sz="0" w:space="0" w:color="auto"/>
        <w:right w:val="none" w:sz="0" w:space="0" w:color="auto"/>
      </w:divBdr>
    </w:div>
    <w:div w:id="1581410095">
      <w:bodyDiv w:val="1"/>
      <w:marLeft w:val="0"/>
      <w:marRight w:val="0"/>
      <w:marTop w:val="0"/>
      <w:marBottom w:val="0"/>
      <w:divBdr>
        <w:top w:val="none" w:sz="0" w:space="0" w:color="auto"/>
        <w:left w:val="none" w:sz="0" w:space="0" w:color="auto"/>
        <w:bottom w:val="none" w:sz="0" w:space="0" w:color="auto"/>
        <w:right w:val="none" w:sz="0" w:space="0" w:color="auto"/>
      </w:divBdr>
    </w:div>
    <w:div w:id="1617370421">
      <w:bodyDiv w:val="1"/>
      <w:marLeft w:val="0"/>
      <w:marRight w:val="0"/>
      <w:marTop w:val="0"/>
      <w:marBottom w:val="0"/>
      <w:divBdr>
        <w:top w:val="none" w:sz="0" w:space="0" w:color="auto"/>
        <w:left w:val="none" w:sz="0" w:space="0" w:color="auto"/>
        <w:bottom w:val="none" w:sz="0" w:space="0" w:color="auto"/>
        <w:right w:val="none" w:sz="0" w:space="0" w:color="auto"/>
      </w:divBdr>
    </w:div>
    <w:div w:id="1630433726">
      <w:bodyDiv w:val="1"/>
      <w:marLeft w:val="0"/>
      <w:marRight w:val="0"/>
      <w:marTop w:val="0"/>
      <w:marBottom w:val="0"/>
      <w:divBdr>
        <w:top w:val="none" w:sz="0" w:space="0" w:color="auto"/>
        <w:left w:val="none" w:sz="0" w:space="0" w:color="auto"/>
        <w:bottom w:val="none" w:sz="0" w:space="0" w:color="auto"/>
        <w:right w:val="none" w:sz="0" w:space="0" w:color="auto"/>
      </w:divBdr>
    </w:div>
    <w:div w:id="1697148549">
      <w:bodyDiv w:val="1"/>
      <w:marLeft w:val="0"/>
      <w:marRight w:val="0"/>
      <w:marTop w:val="0"/>
      <w:marBottom w:val="0"/>
      <w:divBdr>
        <w:top w:val="none" w:sz="0" w:space="0" w:color="auto"/>
        <w:left w:val="none" w:sz="0" w:space="0" w:color="auto"/>
        <w:bottom w:val="none" w:sz="0" w:space="0" w:color="auto"/>
        <w:right w:val="none" w:sz="0" w:space="0" w:color="auto"/>
      </w:divBdr>
    </w:div>
    <w:div w:id="1732338951">
      <w:bodyDiv w:val="1"/>
      <w:marLeft w:val="0"/>
      <w:marRight w:val="0"/>
      <w:marTop w:val="0"/>
      <w:marBottom w:val="0"/>
      <w:divBdr>
        <w:top w:val="none" w:sz="0" w:space="0" w:color="auto"/>
        <w:left w:val="none" w:sz="0" w:space="0" w:color="auto"/>
        <w:bottom w:val="none" w:sz="0" w:space="0" w:color="auto"/>
        <w:right w:val="none" w:sz="0" w:space="0" w:color="auto"/>
      </w:divBdr>
    </w:div>
    <w:div w:id="1799568337">
      <w:bodyDiv w:val="1"/>
      <w:marLeft w:val="0"/>
      <w:marRight w:val="0"/>
      <w:marTop w:val="0"/>
      <w:marBottom w:val="0"/>
      <w:divBdr>
        <w:top w:val="none" w:sz="0" w:space="0" w:color="auto"/>
        <w:left w:val="none" w:sz="0" w:space="0" w:color="auto"/>
        <w:bottom w:val="none" w:sz="0" w:space="0" w:color="auto"/>
        <w:right w:val="none" w:sz="0" w:space="0" w:color="auto"/>
      </w:divBdr>
    </w:div>
    <w:div w:id="2082827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7840A82-5F30-455E-8226-B488646A0A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3744</Words>
  <Characters>21344</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Hsieh (謝明諭)</dc:creator>
  <cp:lastModifiedBy>Daniel Hsieh (謝明諭)</cp:lastModifiedBy>
  <cp:revision>17</cp:revision>
  <cp:lastPrinted>2019-04-25T01:09:00Z</cp:lastPrinted>
  <dcterms:created xsi:type="dcterms:W3CDTF">2023-04-21T11:02:00Z</dcterms:created>
  <dcterms:modified xsi:type="dcterms:W3CDTF">2023-04-24T02:35:00Z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0"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1" name="_2015_ms_pID_7253432">
    <vt:lpwstr>Ew==</vt:lpwstr>
  </property>
  <property fmtid="{D5CDD505-2E9C-101B-9397-08002B2CF9AE}" pid="12"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3" name="KSOProductBuildVer">
    <vt:lpwstr>2052-11.8.2.10393</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2023-04-13T06:36:07Z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42bef377-e4be-4661-9745-03b56dea9eaa</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1681971243</vt:lpwstr>
  </property>
</Properties>
</file>